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9B7F2" w14:textId="77777777" w:rsidR="00410D53" w:rsidRPr="00ED5358" w:rsidRDefault="00410D53" w:rsidP="00410D53">
      <w:pPr>
        <w:jc w:val="both"/>
        <w:rPr>
          <w:rFonts w:ascii="Cambria" w:eastAsia="Times New Roman" w:hAnsi="Cambria" w:cstheme="minorHAnsi"/>
          <w:b/>
          <w:bCs/>
          <w:color w:val="000000"/>
        </w:rPr>
      </w:pPr>
      <w:bookmarkStart w:id="0" w:name="_GoBack"/>
      <w:bookmarkEnd w:id="0"/>
    </w:p>
    <w:p w14:paraId="76A93704" w14:textId="77777777" w:rsidR="001E014F" w:rsidRPr="00ED5358" w:rsidRDefault="001E014F" w:rsidP="00F67ABE">
      <w:pPr>
        <w:rPr>
          <w:rFonts w:ascii="Cambria" w:eastAsia="Times New Roman" w:hAnsi="Cambria" w:cstheme="minorHAnsi"/>
          <w:b/>
          <w:bCs/>
          <w:color w:val="000000"/>
        </w:rPr>
      </w:pPr>
    </w:p>
    <w:p w14:paraId="13AE7517" w14:textId="77777777" w:rsidR="001E014F" w:rsidRPr="00ED5358" w:rsidRDefault="001E014F" w:rsidP="00F67ABE">
      <w:pPr>
        <w:rPr>
          <w:rFonts w:ascii="Cambria" w:eastAsia="Times New Roman" w:hAnsi="Cambria" w:cstheme="minorHAnsi"/>
          <w:b/>
          <w:bCs/>
          <w:color w:val="000000"/>
        </w:rPr>
      </w:pPr>
    </w:p>
    <w:p w14:paraId="63C00A12" w14:textId="77777777" w:rsidR="001E014F" w:rsidRPr="00ED5358" w:rsidRDefault="001E014F" w:rsidP="00F67ABE">
      <w:pPr>
        <w:rPr>
          <w:rFonts w:ascii="Cambria" w:eastAsia="Times New Roman" w:hAnsi="Cambria" w:cstheme="minorHAnsi"/>
          <w:b/>
          <w:bCs/>
          <w:color w:val="000000"/>
        </w:rPr>
      </w:pPr>
    </w:p>
    <w:p w14:paraId="511FC977" w14:textId="6F8D90FA" w:rsidR="001E014F" w:rsidRPr="00ED5358" w:rsidRDefault="001E014F" w:rsidP="00F67ABE">
      <w:pPr>
        <w:rPr>
          <w:rFonts w:ascii="Cambria" w:eastAsia="Times New Roman" w:hAnsi="Cambria" w:cstheme="minorHAnsi"/>
          <w:b/>
          <w:bCs/>
          <w:color w:val="000000"/>
        </w:rPr>
      </w:pPr>
    </w:p>
    <w:p w14:paraId="24FFBBDC" w14:textId="01D6B646" w:rsidR="001E014F" w:rsidRPr="00ED5358" w:rsidRDefault="001E014F" w:rsidP="00F67ABE">
      <w:pPr>
        <w:rPr>
          <w:rFonts w:ascii="Cambria" w:eastAsia="Times New Roman" w:hAnsi="Cambria" w:cstheme="minorHAnsi"/>
          <w:b/>
          <w:bCs/>
          <w:color w:val="000000"/>
        </w:rPr>
      </w:pPr>
    </w:p>
    <w:p w14:paraId="251B5C9F" w14:textId="25BCF44A" w:rsidR="001E014F" w:rsidRPr="00ED5358" w:rsidRDefault="001E014F" w:rsidP="00F67ABE">
      <w:pPr>
        <w:rPr>
          <w:rFonts w:ascii="Cambria" w:eastAsia="Times New Roman" w:hAnsi="Cambria" w:cstheme="minorHAnsi"/>
          <w:b/>
          <w:bCs/>
          <w:color w:val="000000"/>
        </w:rPr>
      </w:pPr>
    </w:p>
    <w:p w14:paraId="5CF49206" w14:textId="2D92D389" w:rsidR="001E014F" w:rsidRPr="00ED5358" w:rsidRDefault="001E014F" w:rsidP="00F67ABE">
      <w:pPr>
        <w:rPr>
          <w:rFonts w:ascii="Cambria" w:eastAsia="Times New Roman" w:hAnsi="Cambria" w:cstheme="minorHAnsi"/>
          <w:b/>
          <w:bCs/>
          <w:color w:val="000000"/>
        </w:rPr>
      </w:pPr>
    </w:p>
    <w:p w14:paraId="74CA0310" w14:textId="04E463EB" w:rsidR="001E014F" w:rsidRPr="00ED5358" w:rsidRDefault="001E014F" w:rsidP="00F67ABE">
      <w:pPr>
        <w:rPr>
          <w:rFonts w:ascii="Cambria" w:eastAsia="Times New Roman" w:hAnsi="Cambria" w:cstheme="minorHAnsi"/>
          <w:b/>
          <w:bCs/>
          <w:color w:val="000000"/>
        </w:rPr>
      </w:pPr>
    </w:p>
    <w:p w14:paraId="48D9DF73" w14:textId="695E17A4" w:rsidR="001E014F" w:rsidRPr="00ED5358" w:rsidRDefault="001E014F" w:rsidP="00F67ABE">
      <w:pPr>
        <w:rPr>
          <w:rFonts w:ascii="Cambria" w:eastAsia="Times New Roman" w:hAnsi="Cambria" w:cstheme="minorHAnsi"/>
          <w:b/>
          <w:bCs/>
          <w:color w:val="000000"/>
        </w:rPr>
      </w:pPr>
    </w:p>
    <w:p w14:paraId="59BDD8C0" w14:textId="63312659" w:rsidR="001E014F" w:rsidRPr="00ED5358" w:rsidRDefault="001E014F" w:rsidP="00F67ABE">
      <w:pPr>
        <w:rPr>
          <w:rFonts w:ascii="Cambria" w:eastAsia="Times New Roman" w:hAnsi="Cambria" w:cstheme="minorHAnsi"/>
          <w:b/>
          <w:bCs/>
          <w:color w:val="000000"/>
        </w:rPr>
      </w:pPr>
    </w:p>
    <w:p w14:paraId="6271C99D" w14:textId="77777777" w:rsidR="003414AB" w:rsidRDefault="003414AB" w:rsidP="001E014F">
      <w:pPr>
        <w:jc w:val="center"/>
        <w:rPr>
          <w:rFonts w:ascii="Cambria" w:hAnsi="Cambria" w:cstheme="minorHAnsi"/>
          <w:b/>
          <w:sz w:val="48"/>
          <w:szCs w:val="48"/>
        </w:rPr>
      </w:pPr>
    </w:p>
    <w:p w14:paraId="5EA309E4" w14:textId="21E828CB" w:rsidR="001E014F" w:rsidRPr="00B21C0F" w:rsidRDefault="001E014F" w:rsidP="001E014F">
      <w:pPr>
        <w:jc w:val="center"/>
        <w:rPr>
          <w:rFonts w:ascii="Cambria" w:hAnsi="Cambria" w:cstheme="minorHAnsi"/>
          <w:b/>
          <w:sz w:val="48"/>
          <w:szCs w:val="48"/>
        </w:rPr>
      </w:pPr>
      <w:r w:rsidRPr="00B21C0F">
        <w:rPr>
          <w:rFonts w:ascii="Cambria" w:hAnsi="Cambria" w:cstheme="minorHAnsi"/>
          <w:b/>
          <w:sz w:val="48"/>
          <w:szCs w:val="48"/>
        </w:rPr>
        <w:t>Shifting Our Perceptions</w:t>
      </w:r>
    </w:p>
    <w:p w14:paraId="01C74D4B" w14:textId="42F699F2" w:rsidR="001E014F" w:rsidRPr="00B21C0F" w:rsidRDefault="001E014F" w:rsidP="001E014F">
      <w:pPr>
        <w:jc w:val="center"/>
        <w:rPr>
          <w:rFonts w:ascii="Cambria" w:hAnsi="Cambria" w:cstheme="minorHAnsi"/>
          <w:b/>
          <w:sz w:val="36"/>
          <w:szCs w:val="36"/>
        </w:rPr>
      </w:pPr>
      <w:r w:rsidRPr="00B21C0F">
        <w:rPr>
          <w:rFonts w:ascii="Cambria" w:hAnsi="Cambria" w:cstheme="minorHAnsi"/>
          <w:b/>
          <w:sz w:val="36"/>
          <w:szCs w:val="36"/>
        </w:rPr>
        <w:t>Small Changes</w:t>
      </w:r>
      <w:r w:rsidR="00B21C0F" w:rsidRPr="00B21C0F">
        <w:rPr>
          <w:rFonts w:ascii="Cambria" w:hAnsi="Cambria" w:cstheme="minorHAnsi"/>
          <w:b/>
          <w:sz w:val="36"/>
          <w:szCs w:val="36"/>
        </w:rPr>
        <w:t xml:space="preserve"> —</w:t>
      </w:r>
      <w:r w:rsidRPr="00B21C0F">
        <w:rPr>
          <w:rFonts w:ascii="Cambria" w:hAnsi="Cambria" w:cstheme="minorHAnsi"/>
          <w:b/>
          <w:sz w:val="36"/>
          <w:szCs w:val="36"/>
        </w:rPr>
        <w:t xml:space="preserve"> Big Impact</w:t>
      </w:r>
    </w:p>
    <w:p w14:paraId="7C5F14EC" w14:textId="66B29965" w:rsidR="001E014F" w:rsidRPr="00ED5358" w:rsidRDefault="001E014F" w:rsidP="001E014F">
      <w:pPr>
        <w:jc w:val="center"/>
        <w:rPr>
          <w:rFonts w:ascii="Cambria" w:eastAsia="Times New Roman" w:hAnsi="Cambria" w:cstheme="minorHAnsi"/>
          <w:b/>
          <w:bCs/>
          <w:color w:val="000000"/>
        </w:rPr>
      </w:pPr>
    </w:p>
    <w:p w14:paraId="0B267456" w14:textId="0E16D913" w:rsidR="001E014F" w:rsidRPr="00ED5358" w:rsidRDefault="00ED2336" w:rsidP="001E014F">
      <w:pPr>
        <w:jc w:val="center"/>
        <w:rPr>
          <w:rFonts w:ascii="Cambria" w:eastAsia="Times New Roman" w:hAnsi="Cambria" w:cstheme="minorHAnsi"/>
          <w:b/>
          <w:bCs/>
          <w:color w:val="000000"/>
        </w:rPr>
      </w:pPr>
      <w:r w:rsidRPr="00ED5358">
        <w:rPr>
          <w:rFonts w:ascii="Cambria" w:eastAsia="Times New Roman" w:hAnsi="Cambria" w:cstheme="minorHAnsi"/>
          <w:b/>
          <w:bCs/>
          <w:color w:val="000000"/>
        </w:rPr>
        <w:t>Facilitated By:</w:t>
      </w:r>
    </w:p>
    <w:p w14:paraId="711CB00C" w14:textId="77777777" w:rsidR="001E014F" w:rsidRPr="00ED5358" w:rsidRDefault="001E014F" w:rsidP="001E014F">
      <w:pPr>
        <w:jc w:val="center"/>
        <w:rPr>
          <w:rFonts w:ascii="Cambria" w:eastAsia="Times New Roman" w:hAnsi="Cambria" w:cstheme="minorHAnsi"/>
          <w:b/>
          <w:bCs/>
          <w:color w:val="000000"/>
        </w:rPr>
      </w:pPr>
    </w:p>
    <w:p w14:paraId="3899CEBA" w14:textId="20C3F4E1" w:rsidR="001E014F" w:rsidRPr="00ED5358" w:rsidRDefault="00ED2336" w:rsidP="001E014F">
      <w:pPr>
        <w:jc w:val="center"/>
        <w:rPr>
          <w:rFonts w:ascii="Cambria" w:eastAsia="Times New Roman" w:hAnsi="Cambria" w:cstheme="minorHAnsi"/>
          <w:color w:val="000000"/>
          <w:sz w:val="28"/>
          <w:szCs w:val="28"/>
        </w:rPr>
      </w:pPr>
      <w:r w:rsidRPr="00ED5358">
        <w:rPr>
          <w:rFonts w:ascii="Cambria" w:eastAsia="Times New Roman" w:hAnsi="Cambria" w:cstheme="minorHAnsi"/>
          <w:color w:val="000000"/>
          <w:sz w:val="28"/>
          <w:szCs w:val="28"/>
        </w:rPr>
        <w:t xml:space="preserve">Sharon Strand Ellison, </w:t>
      </w:r>
      <w:r w:rsidRPr="00ED5358">
        <w:rPr>
          <w:rFonts w:ascii="Cambria" w:hAnsi="Cambria" w:cstheme="minorHAnsi"/>
          <w:sz w:val="28"/>
          <w:szCs w:val="28"/>
        </w:rPr>
        <w:t>M.S</w:t>
      </w:r>
      <w:r w:rsidR="00B21C0F">
        <w:rPr>
          <w:rFonts w:ascii="Cambria" w:hAnsi="Cambria" w:cstheme="minorHAnsi"/>
          <w:sz w:val="28"/>
          <w:szCs w:val="28"/>
        </w:rPr>
        <w:t>.</w:t>
      </w:r>
    </w:p>
    <w:p w14:paraId="4F47031A" w14:textId="77777777" w:rsidR="00ED2336" w:rsidRPr="00ED5358" w:rsidRDefault="00ED2336" w:rsidP="001E014F">
      <w:pPr>
        <w:jc w:val="center"/>
        <w:rPr>
          <w:rFonts w:ascii="Cambria" w:eastAsia="Times New Roman" w:hAnsi="Cambria" w:cstheme="minorHAnsi"/>
          <w:b/>
          <w:bCs/>
          <w:color w:val="000000"/>
          <w:sz w:val="28"/>
          <w:szCs w:val="28"/>
        </w:rPr>
      </w:pPr>
    </w:p>
    <w:p w14:paraId="1E7305D1" w14:textId="77777777" w:rsidR="00ED2336" w:rsidRPr="00ED5358" w:rsidRDefault="00ED2336" w:rsidP="001E014F">
      <w:pPr>
        <w:jc w:val="center"/>
        <w:rPr>
          <w:rFonts w:ascii="Cambria" w:hAnsi="Cambria" w:cstheme="minorHAnsi"/>
          <w:color w:val="333333"/>
          <w:sz w:val="28"/>
          <w:szCs w:val="28"/>
        </w:rPr>
      </w:pPr>
      <w:r w:rsidRPr="00ED5358">
        <w:rPr>
          <w:rFonts w:ascii="Cambria" w:hAnsi="Cambria" w:cstheme="minorHAnsi"/>
          <w:color w:val="333333"/>
          <w:sz w:val="28"/>
          <w:szCs w:val="28"/>
        </w:rPr>
        <w:t xml:space="preserve">Fareen Jamal, LL.B L.L.M </w:t>
      </w:r>
    </w:p>
    <w:p w14:paraId="10CC7F9C" w14:textId="77777777" w:rsidR="00ED2336" w:rsidRPr="00ED5358" w:rsidRDefault="00ED2336" w:rsidP="001E014F">
      <w:pPr>
        <w:jc w:val="center"/>
        <w:rPr>
          <w:rFonts w:ascii="Cambria" w:hAnsi="Cambria" w:cstheme="minorHAnsi"/>
          <w:color w:val="333333"/>
        </w:rPr>
      </w:pPr>
    </w:p>
    <w:p w14:paraId="1A7CD746" w14:textId="381F3869" w:rsidR="001E014F" w:rsidRPr="00ED5358" w:rsidRDefault="00ED2336" w:rsidP="00ED2336">
      <w:pPr>
        <w:jc w:val="center"/>
        <w:rPr>
          <w:rFonts w:ascii="Cambria" w:eastAsia="Times New Roman" w:hAnsi="Cambria" w:cstheme="minorHAnsi"/>
          <w:color w:val="000000"/>
          <w:sz w:val="28"/>
          <w:szCs w:val="28"/>
        </w:rPr>
      </w:pPr>
      <w:r w:rsidRPr="00ED5358">
        <w:rPr>
          <w:rFonts w:ascii="Cambria" w:eastAsia="Times New Roman" w:hAnsi="Cambria" w:cstheme="minorHAnsi"/>
          <w:color w:val="000000"/>
          <w:sz w:val="28"/>
          <w:szCs w:val="28"/>
        </w:rPr>
        <w:t>Cathy Daigle, </w:t>
      </w:r>
      <w:r w:rsidR="00B21C0F">
        <w:rPr>
          <w:rFonts w:ascii="Cambria" w:eastAsia="Times New Roman" w:hAnsi="Cambria" w:cstheme="minorHAnsi"/>
          <w:color w:val="000000"/>
          <w:sz w:val="28"/>
          <w:szCs w:val="28"/>
        </w:rPr>
        <w:t>CFP</w:t>
      </w:r>
    </w:p>
    <w:p w14:paraId="15918230" w14:textId="0A3C1CAB" w:rsidR="00ED2336" w:rsidRPr="00ED5358" w:rsidRDefault="00ED2336" w:rsidP="00ED2336">
      <w:pPr>
        <w:jc w:val="center"/>
        <w:rPr>
          <w:rFonts w:ascii="Cambria" w:eastAsia="Times New Roman" w:hAnsi="Cambria" w:cstheme="minorHAnsi"/>
          <w:color w:val="000000"/>
        </w:rPr>
      </w:pPr>
    </w:p>
    <w:p w14:paraId="43EBEFE9" w14:textId="77777777" w:rsidR="001E014F" w:rsidRPr="00ED5358" w:rsidRDefault="001E014F" w:rsidP="00F67ABE">
      <w:pPr>
        <w:rPr>
          <w:rFonts w:ascii="Cambria" w:eastAsia="Times New Roman" w:hAnsi="Cambria" w:cstheme="minorHAnsi"/>
          <w:b/>
          <w:bCs/>
          <w:color w:val="000000"/>
        </w:rPr>
      </w:pPr>
    </w:p>
    <w:p w14:paraId="661B2F0A" w14:textId="6F69E08F" w:rsidR="001E014F" w:rsidRPr="00ED5358" w:rsidRDefault="001E014F" w:rsidP="00F67ABE">
      <w:pPr>
        <w:rPr>
          <w:rFonts w:ascii="Cambria" w:eastAsia="Times New Roman" w:hAnsi="Cambria" w:cstheme="minorHAnsi"/>
          <w:b/>
          <w:bCs/>
          <w:color w:val="000000"/>
        </w:rPr>
      </w:pPr>
    </w:p>
    <w:p w14:paraId="4BD8CAC8" w14:textId="56E825CF" w:rsidR="001E014F" w:rsidRPr="00ED5358" w:rsidRDefault="001E014F" w:rsidP="00F67ABE">
      <w:pPr>
        <w:rPr>
          <w:rFonts w:ascii="Cambria" w:eastAsia="Times New Roman" w:hAnsi="Cambria" w:cstheme="minorHAnsi"/>
          <w:b/>
          <w:bCs/>
          <w:color w:val="000000"/>
        </w:rPr>
      </w:pPr>
    </w:p>
    <w:p w14:paraId="22FF5729" w14:textId="38BF7505" w:rsidR="001E014F" w:rsidRPr="00ED5358" w:rsidRDefault="001E014F" w:rsidP="00F67ABE">
      <w:pPr>
        <w:rPr>
          <w:rFonts w:ascii="Cambria" w:eastAsia="Times New Roman" w:hAnsi="Cambria" w:cstheme="minorHAnsi"/>
          <w:b/>
          <w:bCs/>
          <w:color w:val="000000"/>
        </w:rPr>
      </w:pPr>
    </w:p>
    <w:p w14:paraId="23F91257" w14:textId="25415F0F" w:rsidR="001E014F" w:rsidRPr="00ED5358" w:rsidRDefault="001E014F" w:rsidP="00F67ABE">
      <w:pPr>
        <w:rPr>
          <w:rFonts w:ascii="Cambria" w:eastAsia="Times New Roman" w:hAnsi="Cambria" w:cstheme="minorHAnsi"/>
          <w:b/>
          <w:bCs/>
          <w:color w:val="000000"/>
        </w:rPr>
      </w:pPr>
    </w:p>
    <w:p w14:paraId="57E898EA" w14:textId="113F3A61" w:rsidR="001E014F" w:rsidRPr="00ED5358" w:rsidRDefault="001E014F" w:rsidP="00F67ABE">
      <w:pPr>
        <w:rPr>
          <w:rFonts w:ascii="Cambria" w:eastAsia="Times New Roman" w:hAnsi="Cambria" w:cstheme="minorHAnsi"/>
          <w:b/>
          <w:bCs/>
          <w:color w:val="000000"/>
        </w:rPr>
      </w:pPr>
    </w:p>
    <w:p w14:paraId="41AF47E5" w14:textId="7C65FFEB" w:rsidR="001E014F" w:rsidRPr="00ED5358" w:rsidRDefault="001E014F" w:rsidP="00F67ABE">
      <w:pPr>
        <w:rPr>
          <w:rFonts w:ascii="Cambria" w:eastAsia="Times New Roman" w:hAnsi="Cambria" w:cstheme="minorHAnsi"/>
          <w:b/>
          <w:bCs/>
          <w:color w:val="000000"/>
        </w:rPr>
      </w:pPr>
    </w:p>
    <w:p w14:paraId="7017D181" w14:textId="5CCD3ADF" w:rsidR="001E014F" w:rsidRPr="00ED5358" w:rsidRDefault="001E014F" w:rsidP="00F67ABE">
      <w:pPr>
        <w:rPr>
          <w:rFonts w:ascii="Cambria" w:eastAsia="Times New Roman" w:hAnsi="Cambria" w:cstheme="minorHAnsi"/>
          <w:b/>
          <w:bCs/>
          <w:color w:val="000000"/>
        </w:rPr>
      </w:pPr>
    </w:p>
    <w:p w14:paraId="48586456" w14:textId="020E2398" w:rsidR="001E014F" w:rsidRPr="00ED5358" w:rsidRDefault="001E014F" w:rsidP="00F67ABE">
      <w:pPr>
        <w:rPr>
          <w:rFonts w:ascii="Cambria" w:eastAsia="Times New Roman" w:hAnsi="Cambria" w:cstheme="minorHAnsi"/>
          <w:b/>
          <w:bCs/>
          <w:color w:val="000000"/>
        </w:rPr>
      </w:pPr>
    </w:p>
    <w:p w14:paraId="7378245B" w14:textId="6317A25B" w:rsidR="001E014F" w:rsidRPr="00ED5358" w:rsidRDefault="001E014F" w:rsidP="00F67ABE">
      <w:pPr>
        <w:rPr>
          <w:rFonts w:ascii="Cambria" w:eastAsia="Times New Roman" w:hAnsi="Cambria" w:cstheme="minorHAnsi"/>
          <w:b/>
          <w:bCs/>
          <w:color w:val="000000"/>
        </w:rPr>
      </w:pPr>
    </w:p>
    <w:p w14:paraId="1CBC722D" w14:textId="0474D828" w:rsidR="001E014F" w:rsidRPr="00ED5358" w:rsidRDefault="001E014F" w:rsidP="00F67ABE">
      <w:pPr>
        <w:rPr>
          <w:rFonts w:ascii="Cambria" w:eastAsia="Times New Roman" w:hAnsi="Cambria" w:cstheme="minorHAnsi"/>
          <w:b/>
          <w:bCs/>
          <w:color w:val="000000"/>
        </w:rPr>
      </w:pPr>
    </w:p>
    <w:p w14:paraId="119525AA" w14:textId="21D2A7E7" w:rsidR="001E014F" w:rsidRPr="00ED5358" w:rsidRDefault="001E014F" w:rsidP="00F67ABE">
      <w:pPr>
        <w:rPr>
          <w:rFonts w:ascii="Cambria" w:eastAsia="Times New Roman" w:hAnsi="Cambria" w:cstheme="minorHAnsi"/>
          <w:b/>
          <w:bCs/>
          <w:color w:val="000000"/>
        </w:rPr>
      </w:pPr>
    </w:p>
    <w:p w14:paraId="298004CA" w14:textId="2F4471E1" w:rsidR="001E014F" w:rsidRPr="00ED5358" w:rsidRDefault="001E014F" w:rsidP="00F67ABE">
      <w:pPr>
        <w:rPr>
          <w:rFonts w:ascii="Cambria" w:eastAsia="Times New Roman" w:hAnsi="Cambria" w:cstheme="minorHAnsi"/>
          <w:b/>
          <w:bCs/>
          <w:color w:val="000000"/>
        </w:rPr>
      </w:pPr>
    </w:p>
    <w:p w14:paraId="6FD19CED" w14:textId="577E2848" w:rsidR="001E014F" w:rsidRPr="00ED5358" w:rsidRDefault="001E014F" w:rsidP="00F67ABE">
      <w:pPr>
        <w:rPr>
          <w:rFonts w:ascii="Cambria" w:eastAsia="Times New Roman" w:hAnsi="Cambria" w:cstheme="minorHAnsi"/>
          <w:b/>
          <w:bCs/>
          <w:color w:val="000000"/>
        </w:rPr>
      </w:pPr>
    </w:p>
    <w:p w14:paraId="1DDC397C" w14:textId="24961008" w:rsidR="001E014F" w:rsidRPr="00ED5358" w:rsidRDefault="001E014F" w:rsidP="00F67ABE">
      <w:pPr>
        <w:rPr>
          <w:rFonts w:ascii="Cambria" w:eastAsia="Times New Roman" w:hAnsi="Cambria" w:cstheme="minorHAnsi"/>
          <w:b/>
          <w:bCs/>
          <w:color w:val="000000"/>
        </w:rPr>
      </w:pPr>
    </w:p>
    <w:p w14:paraId="2BF1CF69" w14:textId="76AEB413" w:rsidR="001E014F" w:rsidRPr="00ED5358" w:rsidRDefault="001E014F" w:rsidP="00F67ABE">
      <w:pPr>
        <w:rPr>
          <w:rFonts w:ascii="Cambria" w:eastAsia="Times New Roman" w:hAnsi="Cambria" w:cstheme="minorHAnsi"/>
          <w:b/>
          <w:bCs/>
          <w:color w:val="000000"/>
        </w:rPr>
      </w:pPr>
    </w:p>
    <w:p w14:paraId="273F414D" w14:textId="40B8FF50" w:rsidR="001E014F" w:rsidRPr="00ED5358" w:rsidRDefault="001E014F" w:rsidP="00F67ABE">
      <w:pPr>
        <w:rPr>
          <w:rFonts w:ascii="Cambria" w:eastAsia="Times New Roman" w:hAnsi="Cambria" w:cstheme="minorHAnsi"/>
          <w:b/>
          <w:bCs/>
          <w:color w:val="000000"/>
        </w:rPr>
      </w:pPr>
    </w:p>
    <w:p w14:paraId="14277FD3" w14:textId="4A5F7A5F" w:rsidR="001E014F" w:rsidRPr="00ED5358" w:rsidRDefault="001E014F" w:rsidP="00F67ABE">
      <w:pPr>
        <w:rPr>
          <w:rFonts w:ascii="Cambria" w:eastAsia="Times New Roman" w:hAnsi="Cambria" w:cstheme="minorHAnsi"/>
          <w:b/>
          <w:bCs/>
          <w:color w:val="000000"/>
        </w:rPr>
      </w:pPr>
    </w:p>
    <w:p w14:paraId="4BE67B9B" w14:textId="6420D521" w:rsidR="001E014F" w:rsidRPr="00ED5358" w:rsidRDefault="001E014F" w:rsidP="00F67ABE">
      <w:pPr>
        <w:rPr>
          <w:rFonts w:ascii="Cambria" w:eastAsia="Times New Roman" w:hAnsi="Cambria" w:cstheme="minorHAnsi"/>
          <w:b/>
          <w:bCs/>
          <w:color w:val="000000"/>
        </w:rPr>
      </w:pPr>
    </w:p>
    <w:p w14:paraId="5A9D3B70" w14:textId="5CFE1978" w:rsidR="001E014F" w:rsidRPr="00ED5358" w:rsidRDefault="001E014F" w:rsidP="00F67ABE">
      <w:pPr>
        <w:rPr>
          <w:rFonts w:ascii="Cambria" w:eastAsia="Times New Roman" w:hAnsi="Cambria" w:cstheme="minorHAnsi"/>
          <w:b/>
          <w:bCs/>
          <w:color w:val="000000"/>
        </w:rPr>
      </w:pPr>
    </w:p>
    <w:p w14:paraId="1B23EC02" w14:textId="4C21D348" w:rsidR="001E014F" w:rsidRPr="00ED5358" w:rsidRDefault="001E014F" w:rsidP="00F67ABE">
      <w:pPr>
        <w:rPr>
          <w:rFonts w:ascii="Cambria" w:eastAsia="Times New Roman" w:hAnsi="Cambria" w:cstheme="minorHAnsi"/>
          <w:b/>
          <w:bCs/>
          <w:color w:val="000000"/>
        </w:rPr>
      </w:pPr>
    </w:p>
    <w:p w14:paraId="48B340BB" w14:textId="1FC71C07" w:rsidR="001E014F" w:rsidRPr="00ED5358" w:rsidRDefault="001E014F" w:rsidP="00F67ABE">
      <w:pPr>
        <w:rPr>
          <w:rFonts w:ascii="Cambria" w:eastAsia="Times New Roman" w:hAnsi="Cambria" w:cstheme="minorHAnsi"/>
          <w:b/>
          <w:bCs/>
          <w:color w:val="000000"/>
        </w:rPr>
      </w:pPr>
    </w:p>
    <w:p w14:paraId="348B0712" w14:textId="549AFECD" w:rsidR="001E014F" w:rsidRPr="00ED5358" w:rsidRDefault="001E014F" w:rsidP="00F67ABE">
      <w:pPr>
        <w:rPr>
          <w:rFonts w:ascii="Cambria" w:eastAsia="Times New Roman" w:hAnsi="Cambria" w:cstheme="minorHAnsi"/>
          <w:b/>
          <w:bCs/>
          <w:color w:val="000000"/>
        </w:rPr>
      </w:pPr>
    </w:p>
    <w:p w14:paraId="592DE054" w14:textId="5003D8E5" w:rsidR="001E014F" w:rsidRPr="00ED5358" w:rsidRDefault="001E014F" w:rsidP="00F67ABE">
      <w:pPr>
        <w:rPr>
          <w:rFonts w:ascii="Cambria" w:eastAsia="Times New Roman" w:hAnsi="Cambria" w:cstheme="minorHAnsi"/>
          <w:b/>
          <w:bCs/>
          <w:color w:val="000000"/>
        </w:rPr>
      </w:pPr>
    </w:p>
    <w:p w14:paraId="3EA4B5FD" w14:textId="3E18ABDF" w:rsidR="001E014F" w:rsidRPr="00ED5358" w:rsidRDefault="001E014F" w:rsidP="00F67ABE">
      <w:pPr>
        <w:rPr>
          <w:rFonts w:ascii="Cambria" w:eastAsia="Times New Roman" w:hAnsi="Cambria" w:cstheme="minorHAnsi"/>
          <w:b/>
          <w:bCs/>
          <w:color w:val="000000"/>
        </w:rPr>
      </w:pPr>
    </w:p>
    <w:p w14:paraId="538670BD" w14:textId="77777777" w:rsidR="00ED2336" w:rsidRPr="00ED5358" w:rsidRDefault="00ED2336" w:rsidP="00F67ABE">
      <w:pPr>
        <w:rPr>
          <w:rFonts w:ascii="Cambria" w:eastAsia="Times New Roman" w:hAnsi="Cambria" w:cstheme="minorHAnsi"/>
          <w:b/>
          <w:bCs/>
          <w:color w:val="000000"/>
        </w:rPr>
      </w:pPr>
    </w:p>
    <w:p w14:paraId="58041C7E" w14:textId="30C5EE0F" w:rsidR="001E014F" w:rsidRPr="00ED5358" w:rsidRDefault="001E014F" w:rsidP="00F67ABE">
      <w:pPr>
        <w:rPr>
          <w:rFonts w:ascii="Cambria" w:eastAsia="Times New Roman" w:hAnsi="Cambria" w:cstheme="minorHAnsi"/>
          <w:b/>
          <w:bCs/>
          <w:color w:val="000000"/>
        </w:rPr>
      </w:pPr>
    </w:p>
    <w:p w14:paraId="344A7896" w14:textId="2800E2BE" w:rsidR="001E014F" w:rsidRPr="00ED5358" w:rsidRDefault="001E014F" w:rsidP="00F67ABE">
      <w:pPr>
        <w:rPr>
          <w:rFonts w:ascii="Cambria" w:eastAsia="Times New Roman" w:hAnsi="Cambria" w:cstheme="minorHAnsi"/>
          <w:b/>
          <w:bCs/>
          <w:color w:val="000000"/>
        </w:rPr>
      </w:pPr>
    </w:p>
    <w:p w14:paraId="49D40B7D" w14:textId="77777777" w:rsidR="00ED2336" w:rsidRPr="00ED5358" w:rsidRDefault="00ED2336" w:rsidP="001857FC">
      <w:pPr>
        <w:jc w:val="center"/>
        <w:rPr>
          <w:rFonts w:ascii="Cambria" w:hAnsi="Cambria" w:cstheme="minorHAnsi"/>
          <w:b/>
          <w:sz w:val="40"/>
          <w:szCs w:val="40"/>
        </w:rPr>
      </w:pPr>
    </w:p>
    <w:p w14:paraId="2BEF68E3" w14:textId="320E942D" w:rsidR="001857FC" w:rsidRPr="00ED5358" w:rsidRDefault="001857FC" w:rsidP="001857FC">
      <w:pPr>
        <w:jc w:val="center"/>
        <w:rPr>
          <w:rFonts w:ascii="Cambria" w:hAnsi="Cambria" w:cstheme="minorHAnsi"/>
          <w:b/>
          <w:sz w:val="36"/>
          <w:szCs w:val="36"/>
        </w:rPr>
      </w:pPr>
      <w:r w:rsidRPr="00ED5358">
        <w:rPr>
          <w:rFonts w:ascii="Cambria" w:hAnsi="Cambria" w:cstheme="minorHAnsi"/>
          <w:b/>
          <w:sz w:val="40"/>
          <w:szCs w:val="40"/>
        </w:rPr>
        <w:t>Shifting Our Perceptions</w:t>
      </w:r>
      <w:r w:rsidRPr="00ED5358">
        <w:rPr>
          <w:rFonts w:ascii="Cambria" w:hAnsi="Cambria" w:cstheme="minorHAnsi"/>
          <w:b/>
          <w:sz w:val="36"/>
          <w:szCs w:val="36"/>
        </w:rPr>
        <w:t>:</w:t>
      </w:r>
    </w:p>
    <w:p w14:paraId="1A9787E3" w14:textId="7EB8277F" w:rsidR="001857FC" w:rsidRPr="00ED5358" w:rsidRDefault="001857FC" w:rsidP="001857FC">
      <w:pPr>
        <w:jc w:val="center"/>
        <w:rPr>
          <w:rFonts w:ascii="Cambria" w:hAnsi="Cambria" w:cstheme="minorHAnsi"/>
          <w:b/>
          <w:sz w:val="32"/>
          <w:szCs w:val="32"/>
        </w:rPr>
      </w:pPr>
      <w:r w:rsidRPr="00ED5358">
        <w:rPr>
          <w:rFonts w:ascii="Cambria" w:hAnsi="Cambria" w:cstheme="minorHAnsi"/>
          <w:b/>
          <w:sz w:val="32"/>
          <w:szCs w:val="32"/>
        </w:rPr>
        <w:t>Small Changes</w:t>
      </w:r>
      <w:r w:rsidR="00B21C0F">
        <w:rPr>
          <w:rFonts w:ascii="Cambria" w:hAnsi="Cambria" w:cstheme="minorHAnsi"/>
          <w:b/>
          <w:sz w:val="32"/>
          <w:szCs w:val="32"/>
        </w:rPr>
        <w:t xml:space="preserve"> — </w:t>
      </w:r>
      <w:r w:rsidRPr="00ED5358">
        <w:rPr>
          <w:rFonts w:ascii="Cambria" w:hAnsi="Cambria" w:cstheme="minorHAnsi"/>
          <w:b/>
          <w:sz w:val="32"/>
          <w:szCs w:val="32"/>
        </w:rPr>
        <w:t>Big Impact</w:t>
      </w:r>
    </w:p>
    <w:p w14:paraId="76BB274E" w14:textId="04DFC3DD" w:rsidR="001E014F" w:rsidRPr="00ED5358" w:rsidRDefault="001E014F" w:rsidP="00F67ABE">
      <w:pPr>
        <w:rPr>
          <w:rFonts w:ascii="Cambria" w:eastAsia="Times New Roman" w:hAnsi="Cambria" w:cstheme="minorHAnsi"/>
          <w:b/>
          <w:bCs/>
          <w:color w:val="000000"/>
        </w:rPr>
      </w:pPr>
    </w:p>
    <w:p w14:paraId="1769B7C0" w14:textId="7FB463CD" w:rsidR="001E014F" w:rsidRPr="00ED5358" w:rsidRDefault="001E014F" w:rsidP="001E014F">
      <w:pPr>
        <w:jc w:val="center"/>
        <w:rPr>
          <w:rFonts w:ascii="Cambria" w:eastAsia="Times New Roman" w:hAnsi="Cambria" w:cstheme="minorHAnsi"/>
          <w:b/>
          <w:bCs/>
          <w:color w:val="000000"/>
          <w:sz w:val="32"/>
          <w:szCs w:val="32"/>
        </w:rPr>
      </w:pPr>
      <w:r w:rsidRPr="00ED5358">
        <w:rPr>
          <w:rFonts w:ascii="Cambria" w:eastAsia="Times New Roman" w:hAnsi="Cambria" w:cstheme="minorHAnsi"/>
          <w:b/>
          <w:bCs/>
          <w:color w:val="000000"/>
          <w:sz w:val="32"/>
          <w:szCs w:val="32"/>
        </w:rPr>
        <w:t>Session Content</w:t>
      </w:r>
    </w:p>
    <w:p w14:paraId="4665BC43" w14:textId="47F43BDE" w:rsidR="001E014F" w:rsidRPr="00ED5358" w:rsidRDefault="001E014F" w:rsidP="001E014F">
      <w:pPr>
        <w:jc w:val="center"/>
        <w:rPr>
          <w:rFonts w:ascii="Cambria" w:eastAsia="Times New Roman" w:hAnsi="Cambria" w:cstheme="minorHAnsi"/>
          <w:b/>
          <w:bCs/>
          <w:color w:val="000000"/>
        </w:rPr>
      </w:pPr>
    </w:p>
    <w:p w14:paraId="1EEF2874" w14:textId="6A0E1C8A" w:rsidR="001E014F" w:rsidRPr="00ED5358" w:rsidRDefault="001E014F" w:rsidP="001E014F">
      <w:pPr>
        <w:jc w:val="center"/>
        <w:rPr>
          <w:rFonts w:ascii="Cambria" w:eastAsia="Times New Roman" w:hAnsi="Cambria" w:cstheme="minorHAnsi"/>
          <w:color w:val="000000"/>
          <w:sz w:val="28"/>
          <w:szCs w:val="28"/>
        </w:rPr>
      </w:pPr>
      <w:r w:rsidRPr="00ED5358">
        <w:rPr>
          <w:rFonts w:ascii="Cambria" w:eastAsia="Times New Roman" w:hAnsi="Cambria" w:cstheme="minorHAnsi"/>
          <w:color w:val="000000"/>
          <w:sz w:val="28"/>
          <w:szCs w:val="28"/>
        </w:rPr>
        <w:t xml:space="preserve">This experiential session will consist </w:t>
      </w:r>
      <w:r w:rsidR="00ED5358" w:rsidRPr="00ED5358">
        <w:rPr>
          <w:rFonts w:ascii="Cambria" w:eastAsia="Times New Roman" w:hAnsi="Cambria" w:cstheme="minorHAnsi"/>
          <w:color w:val="000000"/>
          <w:sz w:val="28"/>
          <w:szCs w:val="28"/>
        </w:rPr>
        <w:t xml:space="preserve">primarily </w:t>
      </w:r>
      <w:r w:rsidRPr="00ED5358">
        <w:rPr>
          <w:rFonts w:ascii="Cambria" w:eastAsia="Times New Roman" w:hAnsi="Cambria" w:cstheme="minorHAnsi"/>
          <w:color w:val="000000"/>
          <w:sz w:val="28"/>
          <w:szCs w:val="28"/>
        </w:rPr>
        <w:t xml:space="preserve">of a series of exercises. </w:t>
      </w:r>
    </w:p>
    <w:p w14:paraId="7FA99234" w14:textId="308CA6FE" w:rsidR="001E014F" w:rsidRPr="00ED5358" w:rsidRDefault="001E014F" w:rsidP="001E014F">
      <w:pPr>
        <w:jc w:val="center"/>
        <w:rPr>
          <w:rFonts w:ascii="Cambria" w:eastAsia="Times New Roman" w:hAnsi="Cambria" w:cstheme="minorHAnsi"/>
          <w:color w:val="000000"/>
          <w:sz w:val="28"/>
          <w:szCs w:val="28"/>
        </w:rPr>
      </w:pPr>
      <w:r w:rsidRPr="00ED5358">
        <w:rPr>
          <w:rFonts w:ascii="Cambria" w:eastAsia="Times New Roman" w:hAnsi="Cambria" w:cstheme="minorHAnsi"/>
          <w:color w:val="000000"/>
          <w:sz w:val="28"/>
          <w:szCs w:val="28"/>
        </w:rPr>
        <w:t>It will start with a 3.5-minute video.</w:t>
      </w:r>
    </w:p>
    <w:p w14:paraId="1B5C7679" w14:textId="77777777" w:rsidR="001E014F" w:rsidRPr="00ED5358" w:rsidRDefault="001E014F" w:rsidP="001E014F">
      <w:pPr>
        <w:jc w:val="center"/>
        <w:rPr>
          <w:rFonts w:ascii="Cambria" w:eastAsia="Times New Roman" w:hAnsi="Cambria" w:cstheme="minorHAnsi"/>
          <w:b/>
          <w:bCs/>
          <w:color w:val="000000"/>
          <w:sz w:val="10"/>
          <w:szCs w:val="10"/>
        </w:rPr>
      </w:pPr>
    </w:p>
    <w:p w14:paraId="78B16919" w14:textId="3370B110" w:rsidR="001E014F" w:rsidRPr="00ED5358" w:rsidRDefault="001E014F" w:rsidP="001E014F">
      <w:pPr>
        <w:jc w:val="center"/>
        <w:rPr>
          <w:rFonts w:ascii="Cambria" w:eastAsia="Times New Roman" w:hAnsi="Cambria" w:cstheme="minorHAnsi"/>
          <w:i/>
          <w:iCs/>
          <w:color w:val="000000"/>
        </w:rPr>
      </w:pPr>
      <w:r w:rsidRPr="00ED5358">
        <w:rPr>
          <w:rFonts w:ascii="Cambria" w:eastAsia="Times New Roman" w:hAnsi="Cambria" w:cstheme="minorHAnsi"/>
          <w:i/>
          <w:iCs/>
          <w:color w:val="000000"/>
        </w:rPr>
        <w:t>We would appreciate it if you would please be seated promptly</w:t>
      </w:r>
    </w:p>
    <w:p w14:paraId="0545707B" w14:textId="53F8E4F7" w:rsidR="001E014F" w:rsidRPr="00ED5358" w:rsidRDefault="001E014F" w:rsidP="001E014F">
      <w:pPr>
        <w:jc w:val="center"/>
        <w:rPr>
          <w:rFonts w:ascii="Cambria" w:eastAsia="Times New Roman" w:hAnsi="Cambria" w:cstheme="minorHAnsi"/>
          <w:i/>
          <w:iCs/>
          <w:color w:val="000000"/>
        </w:rPr>
      </w:pPr>
    </w:p>
    <w:p w14:paraId="0E74C01C" w14:textId="1E72128A" w:rsidR="001E014F" w:rsidRPr="00ED5358" w:rsidRDefault="001E014F" w:rsidP="001E014F">
      <w:pPr>
        <w:jc w:val="center"/>
        <w:rPr>
          <w:rFonts w:ascii="Cambria" w:eastAsia="Times New Roman" w:hAnsi="Cambria" w:cstheme="minorHAnsi"/>
          <w:color w:val="000000"/>
          <w:sz w:val="28"/>
          <w:szCs w:val="28"/>
        </w:rPr>
      </w:pPr>
      <w:r w:rsidRPr="00ED5358">
        <w:rPr>
          <w:rFonts w:ascii="Cambria" w:eastAsia="Times New Roman" w:hAnsi="Cambria" w:cstheme="minorHAnsi"/>
          <w:color w:val="000000"/>
          <w:sz w:val="28"/>
          <w:szCs w:val="28"/>
        </w:rPr>
        <w:t>The video exercise workbook will be passed out after the viewing</w:t>
      </w:r>
      <w:r w:rsidR="00E338BB" w:rsidRPr="00ED5358">
        <w:rPr>
          <w:rFonts w:ascii="Cambria" w:eastAsia="Times New Roman" w:hAnsi="Cambria" w:cstheme="minorHAnsi"/>
          <w:color w:val="000000"/>
          <w:sz w:val="28"/>
          <w:szCs w:val="28"/>
        </w:rPr>
        <w:t>.</w:t>
      </w:r>
    </w:p>
    <w:p w14:paraId="3AB09B00" w14:textId="03A93557" w:rsidR="00F711A4" w:rsidRPr="00ED5358" w:rsidRDefault="00F711A4" w:rsidP="001E014F">
      <w:pPr>
        <w:jc w:val="center"/>
        <w:rPr>
          <w:rFonts w:ascii="Cambria" w:eastAsia="Times New Roman" w:hAnsi="Cambria" w:cstheme="minorHAnsi"/>
          <w:color w:val="000000"/>
          <w:sz w:val="28"/>
          <w:szCs w:val="28"/>
        </w:rPr>
      </w:pPr>
      <w:r w:rsidRPr="00ED5358">
        <w:rPr>
          <w:rFonts w:ascii="Cambria" w:eastAsia="Times New Roman" w:hAnsi="Cambria" w:cstheme="minorHAnsi"/>
          <w:color w:val="000000"/>
          <w:sz w:val="28"/>
          <w:szCs w:val="28"/>
        </w:rPr>
        <w:t xml:space="preserve">We’ll do a series of </w:t>
      </w:r>
      <w:r w:rsidR="002D3982" w:rsidRPr="00ED5358">
        <w:rPr>
          <w:rFonts w:ascii="Cambria" w:eastAsia="Times New Roman" w:hAnsi="Cambria" w:cstheme="minorHAnsi"/>
          <w:color w:val="000000"/>
          <w:sz w:val="28"/>
          <w:szCs w:val="28"/>
        </w:rPr>
        <w:t>5</w:t>
      </w:r>
      <w:r w:rsidRPr="00ED5358">
        <w:rPr>
          <w:rFonts w:ascii="Cambria" w:eastAsia="Times New Roman" w:hAnsi="Cambria" w:cstheme="minorHAnsi"/>
          <w:color w:val="000000"/>
          <w:sz w:val="28"/>
          <w:szCs w:val="28"/>
        </w:rPr>
        <w:t xml:space="preserve"> exercises based on the video</w:t>
      </w:r>
      <w:r w:rsidR="00E338BB" w:rsidRPr="00ED5358">
        <w:rPr>
          <w:rFonts w:ascii="Cambria" w:eastAsia="Times New Roman" w:hAnsi="Cambria" w:cstheme="minorHAnsi"/>
          <w:color w:val="000000"/>
          <w:sz w:val="28"/>
          <w:szCs w:val="28"/>
        </w:rPr>
        <w:t>.</w:t>
      </w:r>
    </w:p>
    <w:p w14:paraId="0831598C" w14:textId="684503EF" w:rsidR="001E014F" w:rsidRPr="00ED5358" w:rsidRDefault="001E014F" w:rsidP="001E014F">
      <w:pPr>
        <w:jc w:val="center"/>
        <w:rPr>
          <w:rFonts w:ascii="Cambria" w:eastAsia="Times New Roman" w:hAnsi="Cambria" w:cstheme="minorHAnsi"/>
          <w:b/>
          <w:bCs/>
          <w:color w:val="000000"/>
          <w:sz w:val="28"/>
          <w:szCs w:val="28"/>
        </w:rPr>
      </w:pPr>
    </w:p>
    <w:p w14:paraId="06CD2B16" w14:textId="77987D2F" w:rsidR="001E014F" w:rsidRPr="00ED5358" w:rsidRDefault="00E338BB" w:rsidP="001E014F">
      <w:pPr>
        <w:jc w:val="center"/>
        <w:rPr>
          <w:rFonts w:ascii="Cambria" w:eastAsia="Times New Roman" w:hAnsi="Cambria" w:cstheme="minorHAnsi"/>
          <w:color w:val="000000"/>
          <w:sz w:val="28"/>
          <w:szCs w:val="28"/>
        </w:rPr>
      </w:pPr>
      <w:r w:rsidRPr="00ED5358">
        <w:rPr>
          <w:rFonts w:ascii="Cambria" w:eastAsia="Times New Roman" w:hAnsi="Cambria" w:cstheme="minorHAnsi"/>
          <w:color w:val="000000"/>
          <w:sz w:val="28"/>
          <w:szCs w:val="28"/>
        </w:rPr>
        <w:t>A</w:t>
      </w:r>
      <w:r w:rsidR="001E014F" w:rsidRPr="00ED5358">
        <w:rPr>
          <w:rFonts w:ascii="Cambria" w:eastAsia="Times New Roman" w:hAnsi="Cambria" w:cstheme="minorHAnsi"/>
          <w:color w:val="000000"/>
          <w:sz w:val="28"/>
          <w:szCs w:val="28"/>
        </w:rPr>
        <w:t xml:space="preserve"> second exercise workbook will be passed</w:t>
      </w:r>
      <w:r w:rsidRPr="00ED5358">
        <w:rPr>
          <w:rFonts w:ascii="Cambria" w:eastAsia="Times New Roman" w:hAnsi="Cambria" w:cstheme="minorHAnsi"/>
          <w:color w:val="000000"/>
          <w:sz w:val="28"/>
          <w:szCs w:val="28"/>
        </w:rPr>
        <w:t xml:space="preserve"> Out</w:t>
      </w:r>
    </w:p>
    <w:p w14:paraId="53007BD9" w14:textId="410F5128" w:rsidR="002D3982" w:rsidRPr="00ED5358" w:rsidRDefault="00E338BB" w:rsidP="001E014F">
      <w:pPr>
        <w:jc w:val="center"/>
        <w:rPr>
          <w:rFonts w:ascii="Cambria" w:eastAsia="Times New Roman" w:hAnsi="Cambria" w:cstheme="minorHAnsi"/>
          <w:color w:val="000000"/>
          <w:sz w:val="28"/>
          <w:szCs w:val="28"/>
        </w:rPr>
      </w:pPr>
      <w:r w:rsidRPr="00ED5358">
        <w:rPr>
          <w:rFonts w:ascii="Cambria" w:eastAsia="Times New Roman" w:hAnsi="Cambria" w:cstheme="minorHAnsi"/>
          <w:color w:val="000000"/>
          <w:sz w:val="28"/>
          <w:szCs w:val="28"/>
        </w:rPr>
        <w:t>We’ll do</w:t>
      </w:r>
      <w:r w:rsidR="001E014F" w:rsidRPr="00ED5358">
        <w:rPr>
          <w:rFonts w:ascii="Cambria" w:eastAsia="Times New Roman" w:hAnsi="Cambria" w:cstheme="minorHAnsi"/>
          <w:color w:val="000000"/>
          <w:sz w:val="28"/>
          <w:szCs w:val="28"/>
        </w:rPr>
        <w:t xml:space="preserve"> a series of </w:t>
      </w:r>
      <w:r w:rsidR="002D3982" w:rsidRPr="00ED5358">
        <w:rPr>
          <w:rFonts w:ascii="Cambria" w:eastAsia="Times New Roman" w:hAnsi="Cambria" w:cstheme="minorHAnsi"/>
          <w:color w:val="000000"/>
          <w:sz w:val="28"/>
          <w:szCs w:val="28"/>
        </w:rPr>
        <w:t>brief individual</w:t>
      </w:r>
      <w:r w:rsidR="001E014F" w:rsidRPr="00ED5358">
        <w:rPr>
          <w:rFonts w:ascii="Cambria" w:eastAsia="Times New Roman" w:hAnsi="Cambria" w:cstheme="minorHAnsi"/>
          <w:color w:val="000000"/>
          <w:sz w:val="28"/>
          <w:szCs w:val="28"/>
        </w:rPr>
        <w:t xml:space="preserve"> </w:t>
      </w:r>
      <w:r w:rsidR="008F7726" w:rsidRPr="00ED5358">
        <w:rPr>
          <w:rFonts w:ascii="Cambria" w:eastAsia="Times New Roman" w:hAnsi="Cambria" w:cstheme="minorHAnsi"/>
          <w:color w:val="000000"/>
          <w:sz w:val="28"/>
          <w:szCs w:val="28"/>
        </w:rPr>
        <w:t>experiential</w:t>
      </w:r>
      <w:r w:rsidR="001E014F" w:rsidRPr="00ED5358">
        <w:rPr>
          <w:rFonts w:ascii="Cambria" w:eastAsia="Times New Roman" w:hAnsi="Cambria" w:cstheme="minorHAnsi"/>
          <w:color w:val="000000"/>
          <w:sz w:val="28"/>
          <w:szCs w:val="28"/>
        </w:rPr>
        <w:t xml:space="preserve"> exercises</w:t>
      </w:r>
    </w:p>
    <w:p w14:paraId="36AEC8A3" w14:textId="77777777" w:rsidR="002D3982" w:rsidRPr="00ED5358" w:rsidRDefault="002D3982" w:rsidP="001E014F">
      <w:pPr>
        <w:jc w:val="center"/>
        <w:rPr>
          <w:rFonts w:ascii="Cambria" w:eastAsia="Times New Roman" w:hAnsi="Cambria" w:cstheme="minorHAnsi"/>
          <w:color w:val="000000"/>
          <w:sz w:val="28"/>
          <w:szCs w:val="28"/>
        </w:rPr>
      </w:pPr>
    </w:p>
    <w:p w14:paraId="34259DB2" w14:textId="77777777" w:rsidR="00E338BB" w:rsidRPr="00ED5358" w:rsidRDefault="00E338BB" w:rsidP="001E014F">
      <w:pPr>
        <w:jc w:val="center"/>
        <w:rPr>
          <w:rFonts w:ascii="Cambria" w:eastAsia="Times New Roman" w:hAnsi="Cambria" w:cstheme="minorHAnsi"/>
          <w:color w:val="000000"/>
          <w:sz w:val="28"/>
          <w:szCs w:val="28"/>
        </w:rPr>
      </w:pPr>
      <w:r w:rsidRPr="00ED5358">
        <w:rPr>
          <w:rFonts w:ascii="Cambria" w:eastAsia="Times New Roman" w:hAnsi="Cambria" w:cstheme="minorHAnsi"/>
          <w:color w:val="000000"/>
          <w:sz w:val="28"/>
          <w:szCs w:val="28"/>
        </w:rPr>
        <w:t xml:space="preserve">Using the workbooks and power points, </w:t>
      </w:r>
    </w:p>
    <w:p w14:paraId="148FDE42" w14:textId="77777777" w:rsidR="0089017B" w:rsidRPr="00ED5358" w:rsidRDefault="00E338BB" w:rsidP="001E014F">
      <w:pPr>
        <w:jc w:val="center"/>
        <w:rPr>
          <w:rFonts w:ascii="Cambria" w:eastAsia="Times New Roman" w:hAnsi="Cambria" w:cstheme="minorHAnsi"/>
          <w:color w:val="000000"/>
          <w:sz w:val="28"/>
          <w:szCs w:val="28"/>
        </w:rPr>
      </w:pPr>
      <w:r w:rsidRPr="00ED5358">
        <w:rPr>
          <w:rFonts w:ascii="Cambria" w:eastAsia="Times New Roman" w:hAnsi="Cambria" w:cstheme="minorHAnsi"/>
          <w:color w:val="000000"/>
          <w:sz w:val="28"/>
          <w:szCs w:val="28"/>
        </w:rPr>
        <w:t>the e</w:t>
      </w:r>
      <w:r w:rsidR="002D3982" w:rsidRPr="00ED5358">
        <w:rPr>
          <w:rFonts w:ascii="Cambria" w:eastAsia="Times New Roman" w:hAnsi="Cambria" w:cstheme="minorHAnsi"/>
          <w:color w:val="000000"/>
          <w:sz w:val="28"/>
          <w:szCs w:val="28"/>
        </w:rPr>
        <w:t xml:space="preserve">xercises will include </w:t>
      </w:r>
      <w:r w:rsidR="00ED2336" w:rsidRPr="00ED5358">
        <w:rPr>
          <w:rFonts w:ascii="Cambria" w:eastAsia="Times New Roman" w:hAnsi="Cambria" w:cstheme="minorHAnsi"/>
          <w:color w:val="000000"/>
          <w:sz w:val="28"/>
          <w:szCs w:val="28"/>
        </w:rPr>
        <w:t>a</w:t>
      </w:r>
      <w:r w:rsidR="002D3982" w:rsidRPr="00ED5358">
        <w:rPr>
          <w:rFonts w:ascii="Cambria" w:eastAsia="Times New Roman" w:hAnsi="Cambria" w:cstheme="minorHAnsi"/>
          <w:color w:val="000000"/>
          <w:sz w:val="28"/>
          <w:szCs w:val="28"/>
        </w:rPr>
        <w:t xml:space="preserve"> combination</w:t>
      </w:r>
      <w:r w:rsidRPr="00ED5358">
        <w:rPr>
          <w:rFonts w:ascii="Cambria" w:eastAsia="Times New Roman" w:hAnsi="Cambria" w:cstheme="minorHAnsi"/>
          <w:color w:val="000000"/>
          <w:sz w:val="28"/>
          <w:szCs w:val="28"/>
        </w:rPr>
        <w:t xml:space="preserve"> of</w:t>
      </w:r>
      <w:r w:rsidR="002D3982" w:rsidRPr="00ED5358">
        <w:rPr>
          <w:rFonts w:ascii="Cambria" w:eastAsia="Times New Roman" w:hAnsi="Cambria" w:cstheme="minorHAnsi"/>
          <w:color w:val="000000"/>
          <w:sz w:val="28"/>
          <w:szCs w:val="28"/>
        </w:rPr>
        <w:t xml:space="preserve"> self-evaluation</w:t>
      </w:r>
      <w:r w:rsidR="00ED2336" w:rsidRPr="00ED5358">
        <w:rPr>
          <w:rFonts w:ascii="Cambria" w:eastAsia="Times New Roman" w:hAnsi="Cambria" w:cstheme="minorHAnsi"/>
          <w:color w:val="000000"/>
          <w:sz w:val="28"/>
          <w:szCs w:val="28"/>
        </w:rPr>
        <w:t>,</w:t>
      </w:r>
      <w:r w:rsidR="002D3982" w:rsidRPr="00ED5358">
        <w:rPr>
          <w:rFonts w:ascii="Cambria" w:eastAsia="Times New Roman" w:hAnsi="Cambria" w:cstheme="minorHAnsi"/>
          <w:color w:val="000000"/>
          <w:sz w:val="28"/>
          <w:szCs w:val="28"/>
        </w:rPr>
        <w:t xml:space="preserve"> brief discussion</w:t>
      </w:r>
      <w:r w:rsidR="00ED2336" w:rsidRPr="00ED5358">
        <w:rPr>
          <w:rFonts w:ascii="Cambria" w:eastAsia="Times New Roman" w:hAnsi="Cambria" w:cstheme="minorHAnsi"/>
          <w:color w:val="000000"/>
          <w:sz w:val="28"/>
          <w:szCs w:val="28"/>
        </w:rPr>
        <w:t>,</w:t>
      </w:r>
      <w:r w:rsidR="002D3982" w:rsidRPr="00ED5358">
        <w:rPr>
          <w:rFonts w:ascii="Cambria" w:eastAsia="Times New Roman" w:hAnsi="Cambria" w:cstheme="minorHAnsi"/>
          <w:color w:val="000000"/>
          <w:sz w:val="28"/>
          <w:szCs w:val="28"/>
        </w:rPr>
        <w:t xml:space="preserve"> </w:t>
      </w:r>
    </w:p>
    <w:p w14:paraId="3AB4CAE1" w14:textId="29D033C1" w:rsidR="001E014F" w:rsidRPr="00ED5358" w:rsidRDefault="002D3982" w:rsidP="00ED5358">
      <w:pPr>
        <w:jc w:val="center"/>
        <w:rPr>
          <w:rFonts w:ascii="Cambria" w:eastAsia="Times New Roman" w:hAnsi="Cambria" w:cs="Times New Roman"/>
        </w:rPr>
      </w:pPr>
      <w:r w:rsidRPr="00ED5358">
        <w:rPr>
          <w:rFonts w:ascii="Cambria" w:eastAsia="Times New Roman" w:hAnsi="Cambria" w:cstheme="minorHAnsi"/>
          <w:color w:val="000000"/>
          <w:sz w:val="28"/>
          <w:szCs w:val="28"/>
        </w:rPr>
        <w:t xml:space="preserve">and honing of </w:t>
      </w:r>
      <w:r w:rsidR="00ED5358" w:rsidRPr="00ED5358">
        <w:rPr>
          <w:rFonts w:ascii="Cambria" w:eastAsia="Times New Roman" w:hAnsi="Cambria" w:cstheme="minorHAnsi"/>
          <w:i/>
          <w:iCs/>
          <w:color w:val="000000"/>
          <w:sz w:val="28"/>
          <w:szCs w:val="28"/>
        </w:rPr>
        <w:t>Powerful Non-Defensive Communication</w:t>
      </w:r>
      <w:r w:rsidR="00ED5358" w:rsidRPr="00ED5358">
        <w:rPr>
          <w:rFonts w:ascii="Cambria" w:eastAsia="Times New Roman" w:hAnsi="Cambria" w:cs="Arial"/>
          <w:i/>
          <w:iCs/>
          <w:color w:val="010101"/>
          <w:sz w:val="21"/>
          <w:szCs w:val="21"/>
        </w:rPr>
        <w:t>™</w:t>
      </w:r>
      <w:r w:rsidR="00ED5358" w:rsidRPr="00ED5358">
        <w:rPr>
          <w:rFonts w:ascii="Cambria" w:eastAsia="Times New Roman" w:hAnsi="Cambria" w:cs="Times New Roman"/>
        </w:rPr>
        <w:t xml:space="preserve"> </w:t>
      </w:r>
      <w:r w:rsidR="00ED5358" w:rsidRPr="00ED5358">
        <w:rPr>
          <w:rFonts w:ascii="Cambria" w:eastAsia="Times New Roman" w:hAnsi="Cambria" w:cstheme="minorHAnsi"/>
          <w:i/>
          <w:iCs/>
          <w:color w:val="000000"/>
          <w:sz w:val="28"/>
          <w:szCs w:val="28"/>
        </w:rPr>
        <w:t>(PNDC)</w:t>
      </w:r>
      <w:r w:rsidRPr="00ED5358">
        <w:rPr>
          <w:rFonts w:ascii="Cambria" w:eastAsia="Times New Roman" w:hAnsi="Cambria" w:cstheme="minorHAnsi"/>
          <w:i/>
          <w:iCs/>
          <w:color w:val="000000"/>
          <w:sz w:val="28"/>
          <w:szCs w:val="28"/>
        </w:rPr>
        <w:t xml:space="preserve"> skills</w:t>
      </w:r>
    </w:p>
    <w:p w14:paraId="34EEAFA5" w14:textId="43D52608" w:rsidR="001E014F" w:rsidRPr="00ED5358" w:rsidRDefault="001E014F" w:rsidP="001E014F">
      <w:pPr>
        <w:jc w:val="center"/>
        <w:rPr>
          <w:rFonts w:ascii="Cambria" w:eastAsia="Times New Roman" w:hAnsi="Cambria" w:cstheme="minorHAnsi"/>
          <w:b/>
          <w:bCs/>
          <w:color w:val="000000"/>
          <w:sz w:val="28"/>
          <w:szCs w:val="28"/>
        </w:rPr>
      </w:pPr>
    </w:p>
    <w:p w14:paraId="6320D99F" w14:textId="77777777" w:rsidR="001E014F" w:rsidRPr="00ED5358" w:rsidRDefault="001E014F" w:rsidP="001E014F">
      <w:pPr>
        <w:jc w:val="center"/>
        <w:rPr>
          <w:rFonts w:ascii="Cambria" w:eastAsia="Times New Roman" w:hAnsi="Cambria" w:cstheme="minorHAnsi"/>
          <w:color w:val="000000"/>
          <w:sz w:val="28"/>
          <w:szCs w:val="28"/>
        </w:rPr>
      </w:pPr>
    </w:p>
    <w:p w14:paraId="3005CCB3" w14:textId="698AAAD1" w:rsidR="001E014F" w:rsidRPr="00ED5358" w:rsidRDefault="001E014F" w:rsidP="00F67ABE">
      <w:pPr>
        <w:rPr>
          <w:rFonts w:ascii="Cambria" w:eastAsia="Times New Roman" w:hAnsi="Cambria" w:cstheme="minorHAnsi"/>
          <w:b/>
          <w:bCs/>
          <w:color w:val="000000"/>
        </w:rPr>
      </w:pPr>
    </w:p>
    <w:p w14:paraId="07C8122F" w14:textId="216E4B06" w:rsidR="001E014F" w:rsidRPr="00ED5358" w:rsidRDefault="001E014F" w:rsidP="00F67ABE">
      <w:pPr>
        <w:rPr>
          <w:rFonts w:ascii="Cambria" w:eastAsia="Times New Roman" w:hAnsi="Cambria" w:cstheme="minorHAnsi"/>
          <w:b/>
          <w:bCs/>
          <w:color w:val="000000"/>
        </w:rPr>
      </w:pPr>
    </w:p>
    <w:p w14:paraId="1F40F6A1" w14:textId="1A4242FA" w:rsidR="001E014F" w:rsidRPr="00ED5358" w:rsidRDefault="001E014F" w:rsidP="00F67ABE">
      <w:pPr>
        <w:rPr>
          <w:rFonts w:ascii="Cambria" w:eastAsia="Times New Roman" w:hAnsi="Cambria" w:cstheme="minorHAnsi"/>
          <w:b/>
          <w:bCs/>
          <w:color w:val="000000"/>
        </w:rPr>
      </w:pPr>
    </w:p>
    <w:p w14:paraId="7B10250B" w14:textId="356A07FD" w:rsidR="001E014F" w:rsidRPr="00ED5358" w:rsidRDefault="001E014F" w:rsidP="00F67ABE">
      <w:pPr>
        <w:rPr>
          <w:rFonts w:ascii="Cambria" w:eastAsia="Times New Roman" w:hAnsi="Cambria" w:cstheme="minorHAnsi"/>
          <w:b/>
          <w:bCs/>
          <w:color w:val="000000"/>
        </w:rPr>
      </w:pPr>
    </w:p>
    <w:p w14:paraId="3FC14B74" w14:textId="7578731C" w:rsidR="001E014F" w:rsidRPr="00ED5358" w:rsidRDefault="001E014F" w:rsidP="00F67ABE">
      <w:pPr>
        <w:rPr>
          <w:rFonts w:ascii="Cambria" w:eastAsia="Times New Roman" w:hAnsi="Cambria" w:cstheme="minorHAnsi"/>
          <w:b/>
          <w:bCs/>
          <w:color w:val="000000"/>
        </w:rPr>
      </w:pPr>
    </w:p>
    <w:p w14:paraId="28E4EE70" w14:textId="719BFC80" w:rsidR="001E014F" w:rsidRPr="00ED5358" w:rsidRDefault="001E014F" w:rsidP="00F67ABE">
      <w:pPr>
        <w:rPr>
          <w:rFonts w:ascii="Cambria" w:eastAsia="Times New Roman" w:hAnsi="Cambria" w:cstheme="minorHAnsi"/>
          <w:b/>
          <w:bCs/>
          <w:color w:val="000000"/>
        </w:rPr>
      </w:pPr>
    </w:p>
    <w:p w14:paraId="0832B516" w14:textId="1C59C6C4" w:rsidR="001E014F" w:rsidRPr="00ED5358" w:rsidRDefault="001E014F" w:rsidP="00F67ABE">
      <w:pPr>
        <w:rPr>
          <w:rFonts w:ascii="Cambria" w:eastAsia="Times New Roman" w:hAnsi="Cambria" w:cstheme="minorHAnsi"/>
          <w:b/>
          <w:bCs/>
          <w:color w:val="000000"/>
        </w:rPr>
      </w:pPr>
    </w:p>
    <w:p w14:paraId="3B2B0267" w14:textId="7C0801E8" w:rsidR="001E014F" w:rsidRPr="00ED5358" w:rsidRDefault="001E014F" w:rsidP="00F67ABE">
      <w:pPr>
        <w:rPr>
          <w:rFonts w:ascii="Cambria" w:eastAsia="Times New Roman" w:hAnsi="Cambria" w:cstheme="minorHAnsi"/>
          <w:b/>
          <w:bCs/>
          <w:color w:val="000000"/>
        </w:rPr>
      </w:pPr>
    </w:p>
    <w:p w14:paraId="5A3E0EFA" w14:textId="19D163AA" w:rsidR="001E014F" w:rsidRPr="00ED5358" w:rsidRDefault="001E014F" w:rsidP="00F67ABE">
      <w:pPr>
        <w:rPr>
          <w:rFonts w:ascii="Cambria" w:eastAsia="Times New Roman" w:hAnsi="Cambria" w:cstheme="minorHAnsi"/>
          <w:b/>
          <w:bCs/>
          <w:color w:val="000000"/>
        </w:rPr>
      </w:pPr>
    </w:p>
    <w:p w14:paraId="10E9383E" w14:textId="5E1F60F0" w:rsidR="001E014F" w:rsidRPr="00ED5358" w:rsidRDefault="001E014F" w:rsidP="00F67ABE">
      <w:pPr>
        <w:rPr>
          <w:rFonts w:ascii="Cambria" w:eastAsia="Times New Roman" w:hAnsi="Cambria" w:cstheme="minorHAnsi"/>
          <w:b/>
          <w:bCs/>
          <w:color w:val="000000"/>
        </w:rPr>
      </w:pPr>
    </w:p>
    <w:p w14:paraId="74D6BCCA" w14:textId="6D1576E9" w:rsidR="001E014F" w:rsidRPr="00ED5358" w:rsidRDefault="001E014F" w:rsidP="00F67ABE">
      <w:pPr>
        <w:rPr>
          <w:rFonts w:ascii="Cambria" w:eastAsia="Times New Roman" w:hAnsi="Cambria" w:cstheme="minorHAnsi"/>
          <w:b/>
          <w:bCs/>
          <w:color w:val="000000"/>
        </w:rPr>
      </w:pPr>
    </w:p>
    <w:p w14:paraId="6C917635" w14:textId="77777777" w:rsidR="00ED5358" w:rsidRDefault="00ED5358" w:rsidP="00F67ABE">
      <w:pPr>
        <w:rPr>
          <w:rFonts w:ascii="Cambria" w:eastAsia="Times New Roman" w:hAnsi="Cambria" w:cstheme="minorHAnsi"/>
          <w:b/>
          <w:bCs/>
          <w:color w:val="000000"/>
        </w:rPr>
      </w:pPr>
    </w:p>
    <w:p w14:paraId="3813216D" w14:textId="77777777" w:rsidR="00ED5358" w:rsidRDefault="00ED5358" w:rsidP="00F67ABE">
      <w:pPr>
        <w:rPr>
          <w:rFonts w:ascii="Cambria" w:eastAsia="Times New Roman" w:hAnsi="Cambria" w:cstheme="minorHAnsi"/>
          <w:b/>
          <w:bCs/>
          <w:color w:val="000000"/>
        </w:rPr>
      </w:pPr>
    </w:p>
    <w:p w14:paraId="0EA93B26" w14:textId="77777777" w:rsidR="00ED5358" w:rsidRDefault="00ED5358" w:rsidP="00F67ABE">
      <w:pPr>
        <w:rPr>
          <w:rFonts w:ascii="Cambria" w:eastAsia="Times New Roman" w:hAnsi="Cambria" w:cstheme="minorHAnsi"/>
          <w:b/>
          <w:bCs/>
          <w:color w:val="000000"/>
        </w:rPr>
      </w:pPr>
    </w:p>
    <w:p w14:paraId="23328854" w14:textId="64A4B49D" w:rsidR="003414AB" w:rsidRDefault="003414AB" w:rsidP="00F67ABE">
      <w:pPr>
        <w:rPr>
          <w:rFonts w:ascii="Cambria" w:eastAsia="Times New Roman" w:hAnsi="Cambria" w:cstheme="minorHAnsi"/>
          <w:b/>
          <w:bCs/>
          <w:color w:val="000000"/>
        </w:rPr>
      </w:pPr>
    </w:p>
    <w:p w14:paraId="1DB1CA6C" w14:textId="77777777" w:rsidR="003414AB" w:rsidRPr="003414AB" w:rsidRDefault="003414AB" w:rsidP="00F67ABE">
      <w:pPr>
        <w:rPr>
          <w:rFonts w:ascii="Cambria" w:eastAsia="Times New Roman" w:hAnsi="Cambria" w:cstheme="minorHAnsi"/>
          <w:b/>
          <w:bCs/>
          <w:color w:val="000000"/>
          <w:sz w:val="22"/>
          <w:szCs w:val="22"/>
        </w:rPr>
      </w:pPr>
    </w:p>
    <w:p w14:paraId="198BBD51" w14:textId="2A448F19" w:rsidR="00410D53" w:rsidRPr="00ED5358" w:rsidRDefault="00F10783" w:rsidP="00F67ABE">
      <w:pPr>
        <w:rPr>
          <w:rFonts w:ascii="Cambria" w:hAnsi="Cambria" w:cstheme="minorHAnsi"/>
        </w:rPr>
      </w:pPr>
      <w:r w:rsidRPr="00ED5358">
        <w:rPr>
          <w:rFonts w:ascii="Cambria" w:eastAsia="Times New Roman" w:hAnsi="Cambria" w:cstheme="minorHAnsi"/>
          <w:b/>
          <w:bCs/>
          <w:color w:val="000000"/>
        </w:rPr>
        <w:t xml:space="preserve">Sharon Strand Ellison, </w:t>
      </w:r>
      <w:r w:rsidR="009B4210" w:rsidRPr="00ED5358">
        <w:rPr>
          <w:rFonts w:ascii="Cambria" w:hAnsi="Cambria" w:cstheme="minorHAnsi"/>
          <w:b/>
          <w:bCs/>
        </w:rPr>
        <w:t>M.S.</w:t>
      </w:r>
      <w:r w:rsidR="009B4210" w:rsidRPr="00ED5358">
        <w:rPr>
          <w:rFonts w:ascii="Cambria" w:hAnsi="Cambria" w:cstheme="minorHAnsi"/>
        </w:rPr>
        <w:t xml:space="preserve"> is an international communication consultant, award-winning speaker, creator of the </w:t>
      </w:r>
      <w:r w:rsidR="009B4210" w:rsidRPr="00ED5358">
        <w:rPr>
          <w:rFonts w:ascii="Cambria" w:eastAsia="Times New Roman" w:hAnsi="Cambria" w:cstheme="minorHAnsi"/>
          <w:i/>
          <w:iCs/>
          <w:color w:val="000000"/>
        </w:rPr>
        <w:t>Powerful Non-Defensive Communication</w:t>
      </w:r>
      <w:r w:rsidR="009B4210" w:rsidRPr="00ED5358">
        <w:rPr>
          <w:rFonts w:ascii="Cambria" w:eastAsia="Times New Roman" w:hAnsi="Cambria" w:cstheme="minorHAnsi"/>
          <w:i/>
          <w:iCs/>
          <w:color w:val="010101"/>
        </w:rPr>
        <w:t>™</w:t>
      </w:r>
      <w:r w:rsidR="009B4210" w:rsidRPr="00ED5358">
        <w:rPr>
          <w:rFonts w:ascii="Cambria" w:eastAsia="Times New Roman" w:hAnsi="Cambria" w:cstheme="minorHAnsi"/>
        </w:rPr>
        <w:t xml:space="preserve"> (PNDC) </w:t>
      </w:r>
      <w:r w:rsidR="009B4210" w:rsidRPr="00ED5358">
        <w:rPr>
          <w:rFonts w:ascii="Cambria" w:eastAsia="Times New Roman" w:hAnsi="Cambria" w:cstheme="minorHAnsi"/>
          <w:color w:val="000000"/>
        </w:rPr>
        <w:t xml:space="preserve">process </w:t>
      </w:r>
      <w:r w:rsidR="009B4210" w:rsidRPr="00ED5358">
        <w:rPr>
          <w:rFonts w:ascii="Cambria" w:hAnsi="Cambria" w:cstheme="minorHAnsi"/>
        </w:rPr>
        <w:t>and the</w:t>
      </w:r>
      <w:r w:rsidR="009B4210" w:rsidRPr="00ED5358">
        <w:rPr>
          <w:rFonts w:ascii="Cambria" w:hAnsi="Cambria" w:cstheme="minorHAnsi"/>
          <w:sz w:val="28"/>
          <w:szCs w:val="28"/>
        </w:rPr>
        <w:t xml:space="preserve"> author of </w:t>
      </w:r>
      <w:r w:rsidR="009B4210" w:rsidRPr="00ED5358">
        <w:rPr>
          <w:rFonts w:ascii="Cambria" w:hAnsi="Cambria" w:cstheme="minorHAnsi"/>
          <w:i/>
          <w:sz w:val="28"/>
          <w:szCs w:val="28"/>
        </w:rPr>
        <w:t xml:space="preserve">Taking </w:t>
      </w:r>
      <w:r w:rsidR="009B4210" w:rsidRPr="00ED5358">
        <w:rPr>
          <w:rFonts w:ascii="Cambria" w:hAnsi="Cambria" w:cstheme="minorHAnsi"/>
          <w:i/>
        </w:rPr>
        <w:t>the War Out of Our Words.</w:t>
      </w:r>
      <w:r w:rsidR="009B4210" w:rsidRPr="00ED5358">
        <w:rPr>
          <w:rFonts w:ascii="Cambria" w:hAnsi="Cambria" w:cstheme="minorHAnsi"/>
          <w:sz w:val="28"/>
          <w:szCs w:val="28"/>
        </w:rPr>
        <w:t xml:space="preserve"> </w:t>
      </w:r>
      <w:r w:rsidR="009B4210" w:rsidRPr="00ED5358">
        <w:rPr>
          <w:rFonts w:ascii="Cambria" w:hAnsi="Cambria" w:cstheme="minorHAnsi"/>
        </w:rPr>
        <w:t xml:space="preserve">She and her daughter, Ami Atkinson Combs, authored the </w:t>
      </w:r>
      <w:r w:rsidR="009B4210" w:rsidRPr="00ED5358">
        <w:rPr>
          <w:rFonts w:ascii="Cambria" w:hAnsi="Cambria" w:cstheme="minorHAnsi"/>
          <w:i/>
        </w:rPr>
        <w:t xml:space="preserve">Taking Power Struggle Out of Parenting. </w:t>
      </w:r>
      <w:r w:rsidR="009B4210" w:rsidRPr="00ED5358">
        <w:rPr>
          <w:rFonts w:ascii="Cambria" w:hAnsi="Cambria" w:cstheme="minorHAnsi"/>
        </w:rPr>
        <w:t xml:space="preserve">Sharon has extensive experience working with Collaborative Family Professionals, speaking at IACP conferences, regional and state conferences and providing training for Collaborative Practice Groups across the US and Canada. She was one of 55 participants at an </w:t>
      </w:r>
      <w:r w:rsidR="009B4210" w:rsidRPr="00ED5358">
        <w:rPr>
          <w:rFonts w:ascii="Cambria" w:hAnsi="Cambria" w:cstheme="minorHAnsi"/>
          <w:color w:val="000000"/>
          <w:lang w:eastAsia="zh-CN"/>
        </w:rPr>
        <w:t xml:space="preserve">International Symposium, co-sponsored by the Minnesota Collaborative Law Institute and the Fetzer Institute. </w:t>
      </w:r>
      <w:r w:rsidR="00C423D7" w:rsidRPr="00ED5358">
        <w:rPr>
          <w:rFonts w:ascii="Cambria" w:hAnsi="Cambria" w:cstheme="minorHAnsi"/>
          <w:color w:val="000000"/>
          <w:lang w:eastAsia="zh-CN"/>
        </w:rPr>
        <w:t xml:space="preserve">Subsequently, </w:t>
      </w:r>
      <w:r w:rsidR="00C423D7" w:rsidRPr="00ED5358">
        <w:rPr>
          <w:rFonts w:ascii="Cambria" w:hAnsi="Cambria" w:cstheme="minorHAnsi"/>
        </w:rPr>
        <w:t xml:space="preserve">Her article, </w:t>
      </w:r>
      <w:r w:rsidR="00C423D7" w:rsidRPr="00ED5358">
        <w:rPr>
          <w:rFonts w:ascii="Cambria" w:hAnsi="Cambria" w:cstheme="minorHAnsi"/>
          <w:i/>
          <w:iCs/>
        </w:rPr>
        <w:t xml:space="preserve">New Roots for Social and Institutional Change, </w:t>
      </w:r>
      <w:r w:rsidR="00C423D7" w:rsidRPr="00ED5358">
        <w:rPr>
          <w:rFonts w:ascii="Cambria" w:hAnsi="Cambria" w:cstheme="minorHAnsi"/>
        </w:rPr>
        <w:t>was published in The Collaborative Review. Sharon</w:t>
      </w:r>
      <w:r w:rsidR="009B4210" w:rsidRPr="00ED5358">
        <w:rPr>
          <w:rFonts w:ascii="Cambria" w:hAnsi="Cambria" w:cstheme="minorHAnsi"/>
        </w:rPr>
        <w:t xml:space="preserve"> was also an invited participant at an International Symposium at Columbia University, focused on the role of language in international conflict resolution. Invited to speak at the Commonwealth Club in San Francisco, </w:t>
      </w:r>
      <w:r w:rsidR="00C423D7" w:rsidRPr="00ED5358">
        <w:rPr>
          <w:rFonts w:ascii="Cambria" w:hAnsi="Cambria" w:cstheme="minorHAnsi"/>
        </w:rPr>
        <w:t>Sharon’s</w:t>
      </w:r>
      <w:r w:rsidR="009B4210" w:rsidRPr="00ED5358">
        <w:rPr>
          <w:rFonts w:ascii="Cambria" w:hAnsi="Cambria" w:cstheme="minorHAnsi"/>
        </w:rPr>
        <w:t xml:space="preserve"> topic was </w:t>
      </w:r>
      <w:r w:rsidR="00C423D7" w:rsidRPr="00ED5358">
        <w:rPr>
          <w:rFonts w:ascii="Cambria" w:hAnsi="Cambria" w:cstheme="minorHAnsi"/>
        </w:rPr>
        <w:t>on</w:t>
      </w:r>
      <w:r w:rsidR="009B4210" w:rsidRPr="00ED5358">
        <w:rPr>
          <w:rFonts w:ascii="Cambria" w:hAnsi="Cambria" w:cstheme="minorHAnsi"/>
        </w:rPr>
        <w:t xml:space="preserve"> communicat</w:t>
      </w:r>
      <w:r w:rsidR="00C423D7" w:rsidRPr="00ED5358">
        <w:rPr>
          <w:rFonts w:ascii="Cambria" w:hAnsi="Cambria" w:cstheme="minorHAnsi"/>
        </w:rPr>
        <w:t>ing</w:t>
      </w:r>
      <w:r w:rsidR="009B4210" w:rsidRPr="00ED5358">
        <w:rPr>
          <w:rFonts w:ascii="Cambria" w:hAnsi="Cambria" w:cstheme="minorHAnsi"/>
        </w:rPr>
        <w:t xml:space="preserve"> effectively across the huge divide(s) in our country. Judges in the 9</w:t>
      </w:r>
      <w:r w:rsidR="009B4210" w:rsidRPr="00ED5358">
        <w:rPr>
          <w:rFonts w:ascii="Cambria" w:hAnsi="Cambria" w:cstheme="minorHAnsi"/>
          <w:vertAlign w:val="superscript"/>
        </w:rPr>
        <w:t>th</w:t>
      </w:r>
      <w:r w:rsidR="009B4210" w:rsidRPr="00ED5358">
        <w:rPr>
          <w:rFonts w:ascii="Cambria" w:hAnsi="Cambria" w:cstheme="minorHAnsi"/>
        </w:rPr>
        <w:t xml:space="preserve"> Circuit Court invited Sharon to speak at their annual conference on the topic of how to reduce conflict during depositions and also in the courtroom. The guest speaker at the 11</w:t>
      </w:r>
      <w:r w:rsidR="009B4210" w:rsidRPr="00ED5358">
        <w:rPr>
          <w:rFonts w:ascii="Cambria" w:hAnsi="Cambria" w:cstheme="minorHAnsi"/>
          <w:vertAlign w:val="superscript"/>
        </w:rPr>
        <w:t>th</w:t>
      </w:r>
      <w:r w:rsidR="009B4210" w:rsidRPr="00ED5358">
        <w:rPr>
          <w:rFonts w:ascii="Cambria" w:hAnsi="Cambria" w:cstheme="minorHAnsi"/>
        </w:rPr>
        <w:t xml:space="preserve"> annual Kaplan Lecture, Sharon received an honorary award as a pioneer in the field of communication. </w:t>
      </w:r>
    </w:p>
    <w:p w14:paraId="786F7621" w14:textId="42506C05" w:rsidR="00B21C0F" w:rsidRDefault="00B21C0F" w:rsidP="00F67ABE">
      <w:pPr>
        <w:rPr>
          <w:rFonts w:ascii="Cambria" w:hAnsi="Cambria" w:cstheme="minorHAnsi"/>
          <w:sz w:val="26"/>
          <w:szCs w:val="26"/>
        </w:rPr>
      </w:pPr>
    </w:p>
    <w:p w14:paraId="224CC972" w14:textId="77777777" w:rsidR="003414AB" w:rsidRPr="003414AB" w:rsidRDefault="003414AB" w:rsidP="00F67ABE">
      <w:pPr>
        <w:rPr>
          <w:rFonts w:ascii="Cambria" w:hAnsi="Cambria" w:cstheme="minorHAnsi"/>
          <w:sz w:val="10"/>
          <w:szCs w:val="10"/>
        </w:rPr>
      </w:pPr>
    </w:p>
    <w:p w14:paraId="17B00E0F" w14:textId="1546C82A" w:rsidR="00E24EFF" w:rsidRPr="00ED5358" w:rsidRDefault="00E24EFF" w:rsidP="00E24EFF">
      <w:pPr>
        <w:rPr>
          <w:rFonts w:ascii="Cambria" w:eastAsia="Times New Roman" w:hAnsi="Cambria" w:cs="Times New Roman"/>
        </w:rPr>
      </w:pPr>
      <w:r w:rsidRPr="00ED5358">
        <w:rPr>
          <w:rFonts w:ascii="Cambria" w:eastAsia="Times New Roman" w:hAnsi="Cambria" w:cs="Calibri"/>
          <w:b/>
          <w:bCs/>
          <w:color w:val="333333"/>
        </w:rPr>
        <w:t>Fareen Jamal, LL.B LL.M</w:t>
      </w:r>
      <w:r w:rsidRPr="00ED5358">
        <w:rPr>
          <w:rFonts w:ascii="Cambria" w:eastAsia="Times New Roman" w:hAnsi="Cambria" w:cs="Calibri"/>
          <w:color w:val="333333"/>
        </w:rPr>
        <w:t> is a Collaborative Lawyer, and OAFM Accredited Family Law Mediator. She was </w:t>
      </w:r>
      <w:r w:rsidRPr="00ED5358">
        <w:rPr>
          <w:rFonts w:ascii="Cambria" w:eastAsia="Times New Roman" w:hAnsi="Cambria" w:cs="Calibri"/>
          <w:color w:val="000000"/>
        </w:rPr>
        <w:t xml:space="preserve">Chair of the Ontario Bar Association Family Law Section (2017-2018) and the 2014 Recipient of the Ontario Bar Association's Heather McArthur Memorial Young Lawyer Award. She is an appointed panel lawyer for the Office of the Children’s Lawyer and previous director </w:t>
      </w:r>
      <w:r w:rsidRPr="00ED5358">
        <w:rPr>
          <w:rFonts w:ascii="Cambria" w:hAnsi="Cambria" w:cs="Calibri"/>
          <w:color w:val="000000"/>
        </w:rPr>
        <w:t>for Access for Parents and Children in</w:t>
      </w:r>
      <w:r w:rsidRPr="00ED5358">
        <w:rPr>
          <w:rFonts w:ascii="Cambria" w:hAnsi="Cambria" w:cs="Arial"/>
          <w:color w:val="474D5D"/>
          <w:shd w:val="clear" w:color="auto" w:fill="FFFFFF"/>
        </w:rPr>
        <w:t> (APCO).</w:t>
      </w:r>
      <w:r w:rsidRPr="00ED5358">
        <w:rPr>
          <w:rFonts w:ascii="Cambria" w:hAnsi="Cambria"/>
        </w:rPr>
        <w:t xml:space="preserve"> </w:t>
      </w:r>
      <w:r w:rsidR="00ED5358" w:rsidRPr="00ED5358">
        <w:rPr>
          <w:rFonts w:ascii="Cambria" w:eastAsia="Times New Roman" w:hAnsi="Cambria" w:cs="Arial"/>
          <w:color w:val="474D5D"/>
          <w:shd w:val="clear" w:color="auto" w:fill="FFFFFF"/>
        </w:rPr>
        <w:t>She</w:t>
      </w:r>
      <w:r w:rsidRPr="00ED5358">
        <w:rPr>
          <w:rFonts w:ascii="Cambria" w:eastAsia="Times New Roman" w:hAnsi="Cambria" w:cs="Arial"/>
          <w:color w:val="474D5D"/>
          <w:shd w:val="clear" w:color="auto" w:fill="FFFFFF"/>
        </w:rPr>
        <w:t xml:space="preserve"> has also served as a faculty member of the Family Law Institute, the Family Law Summit and the Law and Youth Seminar Series.</w:t>
      </w:r>
      <w:r w:rsidR="00524B12">
        <w:rPr>
          <w:rFonts w:ascii="Cambria" w:eastAsia="Times New Roman" w:hAnsi="Cambria" w:cs="Times New Roman"/>
        </w:rPr>
        <w:t xml:space="preserve"> </w:t>
      </w:r>
      <w:r w:rsidR="00ED5358" w:rsidRPr="00ED5358">
        <w:rPr>
          <w:rFonts w:ascii="Cambria" w:eastAsia="Times New Roman" w:hAnsi="Cambria" w:cs="Calibri"/>
          <w:color w:val="000000"/>
        </w:rPr>
        <w:t>Fareen</w:t>
      </w:r>
      <w:r w:rsidRPr="00ED5358">
        <w:rPr>
          <w:rFonts w:ascii="Cambria" w:eastAsia="Times New Roman" w:hAnsi="Cambria" w:cs="Calibri"/>
          <w:color w:val="000000"/>
        </w:rPr>
        <w:t xml:space="preserve"> has presented on a wide range of topics, including, “Cultural Fluency” for family law judges in 2014, “Enforcing Mahr in Canadian Courts,” “Healing the Wounds: A Post Mediation Program for Families,” as well as issues related to disabled adult children, elders, and youth and the law. </w:t>
      </w:r>
      <w:r w:rsidR="00B21C0F">
        <w:rPr>
          <w:rFonts w:ascii="Cambria" w:eastAsia="Times New Roman" w:hAnsi="Cambria" w:cs="Calibri"/>
          <w:color w:val="000000"/>
        </w:rPr>
        <w:t>She</w:t>
      </w:r>
      <w:r w:rsidRPr="00ED5358">
        <w:rPr>
          <w:rFonts w:ascii="Cambria" w:eastAsia="Times New Roman" w:hAnsi="Cambria" w:cs="Calibri"/>
          <w:color w:val="000000"/>
        </w:rPr>
        <w:t xml:space="preserve"> moderated, “Islamic Perspectives on Conflict Resolution”, at the Ismaili Centre in Toronto. </w:t>
      </w:r>
      <w:r w:rsidR="00524B12">
        <w:rPr>
          <w:rFonts w:ascii="Cambria" w:eastAsia="Times New Roman" w:hAnsi="Cambria" w:cs="Calibri"/>
          <w:color w:val="000000"/>
        </w:rPr>
        <w:t>S</w:t>
      </w:r>
      <w:r w:rsidRPr="00ED5358">
        <w:rPr>
          <w:rFonts w:ascii="Cambria" w:eastAsia="Times New Roman" w:hAnsi="Cambria" w:cs="Calibri"/>
          <w:color w:val="000000"/>
        </w:rPr>
        <w:t xml:space="preserve">he </w:t>
      </w:r>
      <w:r w:rsidR="00B21C0F">
        <w:rPr>
          <w:rFonts w:ascii="Cambria" w:eastAsia="Times New Roman" w:hAnsi="Cambria" w:cs="Calibri"/>
          <w:color w:val="000000"/>
        </w:rPr>
        <w:t xml:space="preserve">also </w:t>
      </w:r>
      <w:r w:rsidRPr="00ED5358">
        <w:rPr>
          <w:rFonts w:ascii="Cambria" w:eastAsia="Times New Roman" w:hAnsi="Cambria" w:cs="Calibri"/>
          <w:color w:val="000000"/>
        </w:rPr>
        <w:t>co-Chaired “Family Law Restoration, Reformation, and Transformation” and co-Chairs the Six-Minute Family Law Lawyer annually since 2018.</w:t>
      </w:r>
      <w:r w:rsidR="00524B12">
        <w:rPr>
          <w:rFonts w:ascii="Cambria" w:eastAsia="Times New Roman" w:hAnsi="Cambria" w:cs="Calibri"/>
          <w:color w:val="000000"/>
        </w:rPr>
        <w:t xml:space="preserve"> </w:t>
      </w:r>
      <w:r w:rsidRPr="00ED5358">
        <w:rPr>
          <w:rFonts w:ascii="Cambria" w:eastAsia="Times New Roman" w:hAnsi="Cambria" w:cs="Calibri"/>
          <w:color w:val="000000"/>
        </w:rPr>
        <w:t>Fareen helped develop the International Family Mediation Charter at the IFM Conference and workshop in Geneva. Her </w:t>
      </w:r>
      <w:r w:rsidRPr="00ED5358">
        <w:rPr>
          <w:rFonts w:ascii="Cambria" w:eastAsia="Times New Roman" w:hAnsi="Cambria" w:cs="Calibri"/>
          <w:color w:val="000000"/>
          <w:u w:val="single"/>
        </w:rPr>
        <w:t>many</w:t>
      </w:r>
      <w:r w:rsidRPr="00ED5358">
        <w:rPr>
          <w:rFonts w:ascii="Cambria" w:eastAsia="Times New Roman" w:hAnsi="Cambria" w:cs="Calibri"/>
          <w:color w:val="000000"/>
        </w:rPr>
        <w:t> articles include “Anonymity in Family Courts: Stop Naming and Shaming.” Fareen is an avid proponent of enhancing compassion, equity and cross-cultural fluency.</w:t>
      </w:r>
    </w:p>
    <w:p w14:paraId="7ACE2015" w14:textId="76D8D4C8" w:rsidR="00B21C0F" w:rsidRDefault="00B21C0F" w:rsidP="00A83115">
      <w:pPr>
        <w:rPr>
          <w:rFonts w:ascii="Cambria" w:hAnsi="Cambria" w:cstheme="minorHAnsi"/>
          <w:b/>
          <w:sz w:val="26"/>
          <w:szCs w:val="26"/>
        </w:rPr>
      </w:pPr>
    </w:p>
    <w:p w14:paraId="7767E999" w14:textId="77777777" w:rsidR="003414AB" w:rsidRPr="003414AB" w:rsidRDefault="003414AB" w:rsidP="00A83115">
      <w:pPr>
        <w:rPr>
          <w:rFonts w:ascii="Cambria" w:hAnsi="Cambria" w:cstheme="minorHAnsi"/>
          <w:b/>
          <w:sz w:val="10"/>
          <w:szCs w:val="10"/>
        </w:rPr>
      </w:pPr>
    </w:p>
    <w:p w14:paraId="6C9D7D46" w14:textId="55A9A9AC" w:rsidR="009A0E65" w:rsidRPr="00ED5358" w:rsidRDefault="00242A35" w:rsidP="008C7468">
      <w:pPr>
        <w:rPr>
          <w:rFonts w:ascii="Cambria" w:eastAsia="Times New Roman" w:hAnsi="Cambria" w:cstheme="minorHAnsi"/>
          <w:color w:val="000000"/>
        </w:rPr>
      </w:pPr>
      <w:r w:rsidRPr="00ED5358">
        <w:rPr>
          <w:rFonts w:ascii="Cambria" w:eastAsia="Times New Roman" w:hAnsi="Cambria" w:cstheme="minorHAnsi"/>
          <w:b/>
          <w:bCs/>
          <w:color w:val="000000"/>
        </w:rPr>
        <w:t>Cathy Daigle,</w:t>
      </w:r>
      <w:r w:rsidRPr="00ED5358">
        <w:rPr>
          <w:rFonts w:ascii="Cambria" w:eastAsia="Times New Roman" w:hAnsi="Cambria" w:cstheme="minorHAnsi"/>
          <w:color w:val="000000"/>
        </w:rPr>
        <w:t> </w:t>
      </w:r>
      <w:r w:rsidR="00E5501D">
        <w:rPr>
          <w:rFonts w:ascii="Cambria" w:eastAsia="Times New Roman" w:hAnsi="Cambria" w:cstheme="minorHAnsi"/>
          <w:b/>
          <w:bCs/>
          <w:color w:val="000000"/>
        </w:rPr>
        <w:t xml:space="preserve">CFP </w:t>
      </w:r>
      <w:r w:rsidR="00E5501D" w:rsidRPr="00E5501D">
        <w:rPr>
          <w:rFonts w:ascii="Cambria" w:eastAsia="Times New Roman" w:hAnsi="Cambria" w:cstheme="minorHAnsi"/>
          <w:color w:val="000000"/>
        </w:rPr>
        <w:t>is a</w:t>
      </w:r>
      <w:r w:rsidRPr="00ED5358">
        <w:rPr>
          <w:rFonts w:ascii="Cambria" w:eastAsia="Times New Roman" w:hAnsi="Cambria" w:cstheme="minorHAnsi"/>
          <w:color w:val="000000"/>
        </w:rPr>
        <w:t xml:space="preserve"> Certified Divorce Financial Analyst practices in the San Francisco-Monterey Bay area. Intensive trainings in </w:t>
      </w:r>
      <w:r w:rsidRPr="00ED5358">
        <w:rPr>
          <w:rFonts w:ascii="Cambria" w:eastAsia="Times New Roman" w:hAnsi="Cambria" w:cstheme="minorHAnsi"/>
          <w:i/>
          <w:iCs/>
          <w:color w:val="000000"/>
        </w:rPr>
        <w:t>Powerful non-Defensive Communication</w:t>
      </w:r>
      <w:r w:rsidRPr="00ED5358">
        <w:rPr>
          <w:rFonts w:ascii="Cambria" w:eastAsia="Times New Roman" w:hAnsi="Cambria" w:cstheme="minorHAnsi"/>
          <w:color w:val="000000"/>
        </w:rPr>
        <w:t xml:space="preserve"> has helped her to look more closely at </w:t>
      </w:r>
      <w:r w:rsidRPr="00ED5358">
        <w:rPr>
          <w:rFonts w:ascii="Cambria" w:eastAsia="Times New Roman" w:hAnsi="Cambria" w:cstheme="minorHAnsi"/>
          <w:color w:val="151515"/>
          <w:shd w:val="clear" w:color="auto" w:fill="FEFFFE"/>
        </w:rPr>
        <w:t>how one asks questions, gives feedback to others, expresses thoughts, feelings and beliefs helping to create clear boundaries while giving an ability to </w:t>
      </w:r>
      <w:r w:rsidRPr="00ED5358">
        <w:rPr>
          <w:rFonts w:ascii="Cambria" w:eastAsia="Times New Roman" w:hAnsi="Cambria" w:cstheme="minorHAnsi"/>
          <w:color w:val="000000"/>
        </w:rPr>
        <w:t>turn conflict into</w:t>
      </w:r>
      <w:r w:rsidR="008C7468" w:rsidRPr="00ED5358">
        <w:rPr>
          <w:rFonts w:ascii="Cambria" w:eastAsia="Times New Roman" w:hAnsi="Cambria" w:cstheme="minorHAnsi"/>
          <w:color w:val="000000"/>
        </w:rPr>
        <w:t xml:space="preserve"> </w:t>
      </w:r>
      <w:r w:rsidR="00B21C0F" w:rsidRPr="00ED5358">
        <w:rPr>
          <w:rFonts w:ascii="Cambria" w:eastAsia="Times New Roman" w:hAnsi="Cambria" w:cstheme="minorHAnsi"/>
          <w:color w:val="000000"/>
        </w:rPr>
        <w:t>conversation</w:t>
      </w:r>
      <w:r w:rsidR="00B21C0F">
        <w:rPr>
          <w:rFonts w:ascii="Cambria" w:eastAsia="Times New Roman" w:hAnsi="Cambria" w:cstheme="minorHAnsi"/>
          <w:color w:val="000000"/>
        </w:rPr>
        <w:t>.</w:t>
      </w:r>
      <w:r w:rsidR="00B21C0F" w:rsidRPr="00ED5358">
        <w:rPr>
          <w:rFonts w:ascii="Cambria" w:eastAsia="Times New Roman" w:hAnsi="Cambria" w:cstheme="minorHAnsi"/>
          <w:color w:val="000000"/>
        </w:rPr>
        <w:t xml:space="preserve"> Active</w:t>
      </w:r>
      <w:r w:rsidRPr="00ED5358">
        <w:rPr>
          <w:rFonts w:ascii="Cambria" w:eastAsia="Times New Roman" w:hAnsi="Cambria" w:cstheme="minorHAnsi"/>
          <w:color w:val="000000"/>
        </w:rPr>
        <w:t xml:space="preserve"> in Collaborative Practice since 1998, her focus is on the full-team model and skill-building as a practitioner, trainer, and mentor. She is an integral part of her practice group CPSV, was instrumental with its shift to an interdisciplinary group in 1999, was the first non-attorney President in 2005, and is now involved in the Collaborative Trusts &amp; Estates trainings as a way to expand beyond the divorce arena. She is a past-IACP Board member, Standards &amp; Ethics Committee member and was co-drafter of the original IACP Ethical and Practitioner Standards in the early 2000s. She continues to be active with CP California and is a recipient of the Cal-Eureka Award; one who </w:t>
      </w:r>
      <w:r w:rsidR="00524B12">
        <w:rPr>
          <w:rFonts w:ascii="Cambria" w:eastAsia="Times New Roman" w:hAnsi="Cambria" w:cstheme="minorHAnsi"/>
          <w:color w:val="000000"/>
        </w:rPr>
        <w:t>“</w:t>
      </w:r>
      <w:r w:rsidRPr="00ED5358">
        <w:rPr>
          <w:rFonts w:ascii="Cambria" w:eastAsia="Times New Roman" w:hAnsi="Cambria" w:cstheme="minorHAnsi"/>
          <w:color w:val="000000"/>
        </w:rPr>
        <w:t>has made significant contributions and demonstrated an abiding dedication to establishing and sustaining Collaborative Practice in</w:t>
      </w:r>
      <w:r w:rsidR="008C7468" w:rsidRPr="00ED5358">
        <w:rPr>
          <w:rFonts w:ascii="Cambria" w:eastAsia="Times New Roman" w:hAnsi="Cambria" w:cstheme="minorHAnsi"/>
          <w:color w:val="000000"/>
        </w:rPr>
        <w:t xml:space="preserve"> California.”</w:t>
      </w:r>
      <w:r w:rsidR="00524B12">
        <w:rPr>
          <w:rFonts w:ascii="Cambria" w:eastAsia="Times New Roman" w:hAnsi="Cambria" w:cstheme="minorHAnsi"/>
          <w:color w:val="000000"/>
        </w:rPr>
        <w:t xml:space="preserve"> </w:t>
      </w:r>
      <w:r w:rsidRPr="00ED5358">
        <w:rPr>
          <w:rFonts w:ascii="Cambria" w:eastAsia="Times New Roman" w:hAnsi="Cambria" w:cstheme="minorHAnsi"/>
          <w:color w:val="000000"/>
        </w:rPr>
        <w:t>Cathy has provided trainings in US, Canada and Italy, and enjoys co-creating Collaborative Practice passion with others around the globe. </w:t>
      </w:r>
    </w:p>
    <w:sectPr w:rsidR="009A0E65" w:rsidRPr="00ED5358" w:rsidSect="00A83115">
      <w:headerReference w:type="even" r:id="rId8"/>
      <w:headerReference w:type="default" r:id="rId9"/>
      <w:footerReference w:type="even" r:id="rId10"/>
      <w:footerReference w:type="default" r:id="rId11"/>
      <w:headerReference w:type="first" r:id="rId12"/>
      <w:footerReference w:type="first" r:id="rId13"/>
      <w:pgSz w:w="12240" w:h="15840"/>
      <w:pgMar w:top="1152" w:right="864" w:bottom="1152" w:left="864" w:header="720" w:footer="720" w:gutter="0"/>
      <w:pgBorders>
        <w:top w:val="thinThickSmallGap" w:sz="24" w:space="1" w:color="945200"/>
        <w:left w:val="thinThickSmallGap" w:sz="24" w:space="4" w:color="945200"/>
        <w:bottom w:val="thickThinSmallGap" w:sz="24" w:space="1" w:color="945200"/>
        <w:right w:val="thickThinSmallGap" w:sz="24" w:space="4" w:color="945200"/>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386595" w14:textId="77777777" w:rsidR="007E3FE1" w:rsidRDefault="007E3FE1" w:rsidP="00DD354D">
      <w:r>
        <w:separator/>
      </w:r>
    </w:p>
  </w:endnote>
  <w:endnote w:type="continuationSeparator" w:id="0">
    <w:p w14:paraId="6551A3D5" w14:textId="77777777" w:rsidR="007E3FE1" w:rsidRDefault="007E3FE1" w:rsidP="00DD3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ngs">
    <w:altName w:val="Arial Unicode MS"/>
    <w:panose1 w:val="00000000000000000000"/>
    <w:charset w:val="80"/>
    <w:family w:val="roman"/>
    <w:notTrueType/>
    <w:pitch w:val="fixed"/>
    <w:sig w:usb0="00000001" w:usb1="08070000" w:usb2="00000010" w:usb3="00000000" w:csb0="00020000"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5EE80C" w14:textId="77777777" w:rsidR="00E24EFF" w:rsidRDefault="00E24E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FE6DF1" w14:textId="6A43D5D9" w:rsidR="00983F35" w:rsidRPr="00AF2B5E" w:rsidRDefault="00983F35">
    <w:pP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F32E4A" w14:textId="77777777" w:rsidR="00E24EFF" w:rsidRDefault="00E24E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60783D" w14:textId="77777777" w:rsidR="007E3FE1" w:rsidRDefault="007E3FE1" w:rsidP="00DD354D">
      <w:r>
        <w:separator/>
      </w:r>
    </w:p>
  </w:footnote>
  <w:footnote w:type="continuationSeparator" w:id="0">
    <w:p w14:paraId="23A0FDD4" w14:textId="77777777" w:rsidR="007E3FE1" w:rsidRDefault="007E3FE1" w:rsidP="00DD35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2D9198" w14:textId="77777777" w:rsidR="00E24EFF" w:rsidRDefault="00E24E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BD7281" w14:textId="77777777" w:rsidR="00E24EFF" w:rsidRDefault="00E24EF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ED3D33" w14:textId="77777777" w:rsidR="00E24EFF" w:rsidRDefault="00E24E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626F1"/>
    <w:multiLevelType w:val="hybridMultilevel"/>
    <w:tmpl w:val="36081D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21F39"/>
    <w:multiLevelType w:val="hybridMultilevel"/>
    <w:tmpl w:val="E9BC69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48467B2"/>
    <w:multiLevelType w:val="hybridMultilevel"/>
    <w:tmpl w:val="ACDAAE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C14C4D"/>
    <w:multiLevelType w:val="multilevel"/>
    <w:tmpl w:val="622A76FE"/>
    <w:lvl w:ilvl="0">
      <w:start w:val="1"/>
      <w:numFmt w:val="decimal"/>
      <w:lvlText w:val="%1"/>
      <w:lvlJc w:val="left"/>
      <w:pPr>
        <w:ind w:left="360" w:hanging="360"/>
      </w:pPr>
      <w:rPr>
        <w:rFonts w:ascii="Times New Roman" w:hAnsi="Times New Roman" w:hint="default"/>
        <w:b/>
        <w:sz w:val="24"/>
      </w:rPr>
    </w:lvl>
    <w:lvl w:ilvl="1">
      <w:start w:val="1"/>
      <w:numFmt w:val="upperLetter"/>
      <w:lvlText w:val="%2"/>
      <w:lvlJc w:val="left"/>
      <w:pPr>
        <w:ind w:left="720" w:hanging="360"/>
      </w:pPr>
      <w:rPr>
        <w:rFonts w:ascii="Times New Roman" w:hAnsi="Times New Roman" w:hint="default"/>
        <w:sz w:val="24"/>
      </w:rPr>
    </w:lvl>
    <w:lvl w:ilvl="2">
      <w:start w:val="1"/>
      <w:numFmt w:val="decimal"/>
      <w:lvlText w:val="%3"/>
      <w:lvlJc w:val="left"/>
      <w:pPr>
        <w:ind w:left="990" w:hanging="360"/>
      </w:pPr>
      <w:rPr>
        <w:rFonts w:ascii="Times New Roman" w:hAnsi="Times New Roman" w:hint="default"/>
        <w:sz w:val="24"/>
      </w:rPr>
    </w:lvl>
    <w:lvl w:ilvl="3">
      <w:start w:val="1"/>
      <w:numFmt w:val="lowerLetter"/>
      <w:lvlText w:val="%4."/>
      <w:lvlJc w:val="left"/>
      <w:pPr>
        <w:ind w:left="1440" w:hanging="360"/>
      </w:pPr>
      <w:rPr>
        <w:rFonts w:ascii="Times New Roman" w:hAnsi="Times New Roman" w:cs="Arial"/>
        <w:sz w:val="24"/>
      </w:rPr>
    </w:lvl>
    <w:lvl w:ilvl="4">
      <w:start w:val="1"/>
      <w:numFmt w:val="decimal"/>
      <w:lvlText w:val="(%5)"/>
      <w:lvlJc w:val="left"/>
      <w:pPr>
        <w:ind w:left="1710" w:hanging="360"/>
      </w:pPr>
      <w:rPr>
        <w:rFonts w:hint="default"/>
      </w:rPr>
    </w:lvl>
    <w:lvl w:ilvl="5">
      <w:start w:val="1"/>
      <w:numFmt w:val="lowerLetter"/>
      <w:lvlText w:val="(%6)"/>
      <w:lvlJc w:val="left"/>
      <w:pPr>
        <w:ind w:left="2340" w:hanging="360"/>
      </w:pPr>
      <w:rPr>
        <w:rFont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4" w15:restartNumberingAfterBreak="0">
    <w:nsid w:val="08880194"/>
    <w:multiLevelType w:val="hybridMultilevel"/>
    <w:tmpl w:val="4E4C50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E92A82"/>
    <w:multiLevelType w:val="hybridMultilevel"/>
    <w:tmpl w:val="E08866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2B26C6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72E7032"/>
    <w:multiLevelType w:val="hybridMultilevel"/>
    <w:tmpl w:val="12A0C902"/>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8" w15:restartNumberingAfterBreak="0">
    <w:nsid w:val="19743AD8"/>
    <w:multiLevelType w:val="hybridMultilevel"/>
    <w:tmpl w:val="71263A24"/>
    <w:lvl w:ilvl="0" w:tplc="0409000B">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1D3A019A"/>
    <w:multiLevelType w:val="hybridMultilevel"/>
    <w:tmpl w:val="3720236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214169AF"/>
    <w:multiLevelType w:val="hybridMultilevel"/>
    <w:tmpl w:val="34F4CA1A"/>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225123C7"/>
    <w:multiLevelType w:val="hybridMultilevel"/>
    <w:tmpl w:val="9D847276"/>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D02CD7"/>
    <w:multiLevelType w:val="hybridMultilevel"/>
    <w:tmpl w:val="DBB066F4"/>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2F116397"/>
    <w:multiLevelType w:val="hybridMultilevel"/>
    <w:tmpl w:val="921A6E0E"/>
    <w:lvl w:ilvl="0" w:tplc="0409000B">
      <w:start w:val="1"/>
      <w:numFmt w:val="bullet"/>
      <w:lvlText w:val=""/>
      <w:lvlJc w:val="left"/>
      <w:pPr>
        <w:ind w:left="2880" w:hanging="360"/>
      </w:pPr>
      <w:rPr>
        <w:rFonts w:ascii="Wingdings" w:hAnsi="Wingdings"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15:restartNumberingAfterBreak="0">
    <w:nsid w:val="321B7D6B"/>
    <w:multiLevelType w:val="hybridMultilevel"/>
    <w:tmpl w:val="8ECEE88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435996"/>
    <w:multiLevelType w:val="multilevel"/>
    <w:tmpl w:val="1F72E290"/>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sz w:val="20"/>
        <w:szCs w:val="20"/>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338F3CFE"/>
    <w:multiLevelType w:val="hybridMultilevel"/>
    <w:tmpl w:val="0EECCA1A"/>
    <w:lvl w:ilvl="0" w:tplc="04090001">
      <w:start w:val="1"/>
      <w:numFmt w:val="bullet"/>
      <w:lvlText w:val=""/>
      <w:lvlJc w:val="left"/>
      <w:pPr>
        <w:ind w:left="2250" w:hanging="360"/>
      </w:pPr>
      <w:rPr>
        <w:rFonts w:ascii="Symbol" w:hAnsi="Symbol" w:hint="default"/>
      </w:rPr>
    </w:lvl>
    <w:lvl w:ilvl="1" w:tplc="04090003">
      <w:start w:val="1"/>
      <w:numFmt w:val="bullet"/>
      <w:lvlText w:val="o"/>
      <w:lvlJc w:val="left"/>
      <w:pPr>
        <w:ind w:left="2970" w:hanging="360"/>
      </w:pPr>
      <w:rPr>
        <w:rFonts w:ascii="Courier New" w:hAnsi="Courier New" w:hint="default"/>
      </w:rPr>
    </w:lvl>
    <w:lvl w:ilvl="2" w:tplc="04090005">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7" w15:restartNumberingAfterBreak="0">
    <w:nsid w:val="34415EBE"/>
    <w:multiLevelType w:val="hybridMultilevel"/>
    <w:tmpl w:val="F0A0AB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16F7154"/>
    <w:multiLevelType w:val="multilevel"/>
    <w:tmpl w:val="D34820F6"/>
    <w:styleLink w:val="BulletLists"/>
    <w:lvl w:ilvl="0">
      <w:start w:val="1"/>
      <w:numFmt w:val="bullet"/>
      <w:lvlText w:val=""/>
      <w:lvlJc w:val="left"/>
      <w:pPr>
        <w:ind w:left="720" w:hanging="360"/>
      </w:pPr>
      <w:rPr>
        <w:rFonts w:ascii="Symbol" w:hAnsi="Symbol" w:hint="default"/>
        <w:sz w:val="24"/>
        <w:szCs w:val="24"/>
      </w:rPr>
    </w:lvl>
    <w:lvl w:ilvl="1">
      <w:start w:val="1"/>
      <w:numFmt w:val="bullet"/>
      <w:lvlText w:val="o"/>
      <w:lvlJc w:val="left"/>
      <w:pPr>
        <w:ind w:left="1080" w:hanging="360"/>
      </w:pPr>
      <w:rPr>
        <w:rFonts w:ascii="Courier New" w:hAnsi="Courier New"/>
        <w:sz w:val="24"/>
        <w:szCs w:val="24"/>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9" w15:restartNumberingAfterBreak="0">
    <w:nsid w:val="43A67578"/>
    <w:multiLevelType w:val="multilevel"/>
    <w:tmpl w:val="D34820F6"/>
    <w:numStyleLink w:val="BulletLists"/>
  </w:abstractNum>
  <w:abstractNum w:abstractNumId="20" w15:restartNumberingAfterBreak="0">
    <w:nsid w:val="4A9A3417"/>
    <w:multiLevelType w:val="hybridMultilevel"/>
    <w:tmpl w:val="083AE682"/>
    <w:lvl w:ilvl="0" w:tplc="04090001">
      <w:start w:val="1"/>
      <w:numFmt w:val="bullet"/>
      <w:lvlText w:val=""/>
      <w:lvlJc w:val="left"/>
      <w:pPr>
        <w:ind w:left="1495" w:hanging="360"/>
      </w:pPr>
      <w:rPr>
        <w:rFonts w:ascii="Symbol" w:hAnsi="Symbol" w:hint="default"/>
      </w:rPr>
    </w:lvl>
    <w:lvl w:ilvl="1" w:tplc="04090003" w:tentative="1">
      <w:start w:val="1"/>
      <w:numFmt w:val="bullet"/>
      <w:lvlText w:val="o"/>
      <w:lvlJc w:val="left"/>
      <w:pPr>
        <w:ind w:left="2215" w:hanging="360"/>
      </w:pPr>
      <w:rPr>
        <w:rFonts w:ascii="Courier New" w:hAnsi="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hint="default"/>
      </w:rPr>
    </w:lvl>
    <w:lvl w:ilvl="8" w:tplc="04090005" w:tentative="1">
      <w:start w:val="1"/>
      <w:numFmt w:val="bullet"/>
      <w:lvlText w:val=""/>
      <w:lvlJc w:val="left"/>
      <w:pPr>
        <w:ind w:left="7255" w:hanging="360"/>
      </w:pPr>
      <w:rPr>
        <w:rFonts w:ascii="Wingdings" w:hAnsi="Wingdings" w:hint="default"/>
      </w:rPr>
    </w:lvl>
  </w:abstractNum>
  <w:abstractNum w:abstractNumId="21" w15:restartNumberingAfterBreak="0">
    <w:nsid w:val="4B8625EA"/>
    <w:multiLevelType w:val="hybridMultilevel"/>
    <w:tmpl w:val="5530AA72"/>
    <w:lvl w:ilvl="0" w:tplc="43BE63B0">
      <w:start w:val="1"/>
      <w:numFmt w:val="decimal"/>
      <w:lvlText w:val="%1."/>
      <w:lvlJc w:val="left"/>
      <w:pPr>
        <w:tabs>
          <w:tab w:val="num" w:pos="1080"/>
        </w:tabs>
        <w:ind w:left="1080" w:hanging="360"/>
      </w:pPr>
      <w:rPr>
        <w:rFonts w:ascii="Cambria" w:hAnsi="Cambria" w:cs="Times New Roman" w:hint="default"/>
        <w:b w:val="0"/>
        <w:i w:val="0"/>
        <w:color w:val="auto"/>
        <w:sz w:val="24"/>
        <w:szCs w:val="24"/>
      </w:rPr>
    </w:lvl>
    <w:lvl w:ilvl="1" w:tplc="04090019" w:tentative="1">
      <w:start w:val="1"/>
      <w:numFmt w:val="lowerLetter"/>
      <w:lvlText w:val="%2."/>
      <w:lvlJc w:val="left"/>
      <w:pPr>
        <w:ind w:left="1440" w:hanging="360"/>
      </w:pPr>
    </w:lvl>
    <w:lvl w:ilvl="2" w:tplc="737E1980">
      <w:start w:val="1"/>
      <w:numFmt w:val="decimal"/>
      <w:lvlText w:val="%3."/>
      <w:lvlJc w:val="left"/>
      <w:pPr>
        <w:ind w:left="2160" w:hanging="180"/>
      </w:pPr>
      <w:rPr>
        <w:rFonts w:ascii="Arial" w:hAnsi="Arial" w:cs="Times New Roman" w:hint="default"/>
        <w:b w:val="0"/>
        <w:i w:val="0"/>
        <w:sz w:val="22"/>
        <w:szCs w:val="22"/>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CB6D4A"/>
    <w:multiLevelType w:val="hybridMultilevel"/>
    <w:tmpl w:val="220EC224"/>
    <w:lvl w:ilvl="0" w:tplc="6C00DB64">
      <w:start w:val="201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547098"/>
    <w:multiLevelType w:val="multilevel"/>
    <w:tmpl w:val="36A01E90"/>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sz w:val="20"/>
        <w:szCs w:val="20"/>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sz w:val="20"/>
        <w:szCs w:val="20"/>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4" w15:restartNumberingAfterBreak="0">
    <w:nsid w:val="50A8143C"/>
    <w:multiLevelType w:val="hybridMultilevel"/>
    <w:tmpl w:val="4CCE01C0"/>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0BE5893"/>
    <w:multiLevelType w:val="hybridMultilevel"/>
    <w:tmpl w:val="936C04B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52BF3F1F"/>
    <w:multiLevelType w:val="hybridMultilevel"/>
    <w:tmpl w:val="AB265B00"/>
    <w:lvl w:ilvl="0" w:tplc="6658ADB6">
      <w:start w:val="1"/>
      <w:numFmt w:val="decimal"/>
      <w:lvlText w:val="%1."/>
      <w:lvlJc w:val="left"/>
      <w:pPr>
        <w:ind w:left="720" w:hanging="360"/>
      </w:pPr>
      <w:rPr>
        <w:rFonts w:asciiTheme="minorHAnsi" w:eastAsiaTheme="minorHAnsi" w:hAnsiTheme="minorHAnsi" w:cstheme="minorBidi"/>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C8769E"/>
    <w:multiLevelType w:val="hybridMultilevel"/>
    <w:tmpl w:val="9FBC6D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7DF5D64"/>
    <w:multiLevelType w:val="hybridMultilevel"/>
    <w:tmpl w:val="594292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0015139"/>
    <w:multiLevelType w:val="hybridMultilevel"/>
    <w:tmpl w:val="9F8E78AE"/>
    <w:lvl w:ilvl="0" w:tplc="4F0C173A">
      <w:numFmt w:val="bullet"/>
      <w:lvlText w:val="-"/>
      <w:lvlJc w:val="left"/>
      <w:pPr>
        <w:ind w:left="1800" w:hanging="360"/>
      </w:pPr>
      <w:rPr>
        <w:rFonts w:ascii="Times New Roman" w:eastAsia="Times New Roman"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64B1277F"/>
    <w:multiLevelType w:val="hybridMultilevel"/>
    <w:tmpl w:val="D0201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012495"/>
    <w:multiLevelType w:val="hybridMultilevel"/>
    <w:tmpl w:val="BE463A62"/>
    <w:lvl w:ilvl="0" w:tplc="B8040CF0">
      <w:start w:val="3"/>
      <w:numFmt w:val="bullet"/>
      <w:lvlText w:val=""/>
      <w:lvlJc w:val="left"/>
      <w:pPr>
        <w:ind w:left="360" w:hanging="360"/>
      </w:pPr>
      <w:rPr>
        <w:rFonts w:ascii="Symbol" w:eastAsiaTheme="minorHAnsi"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292220C"/>
    <w:multiLevelType w:val="hybridMultilevel"/>
    <w:tmpl w:val="966C1E46"/>
    <w:lvl w:ilvl="0" w:tplc="B680DADE">
      <w:start w:val="1"/>
      <w:numFmt w:val="decimal"/>
      <w:lvlText w:val="%1."/>
      <w:lvlJc w:val="left"/>
      <w:pPr>
        <w:tabs>
          <w:tab w:val="num" w:pos="720"/>
        </w:tabs>
        <w:ind w:left="720" w:hanging="360"/>
      </w:pPr>
      <w:rPr>
        <w:rFonts w:asciiTheme="minorHAnsi" w:hAnsiTheme="minorHAnsi" w:cs="Times New Roman" w:hint="default"/>
        <w:b w:val="0"/>
        <w:bCs w:val="0"/>
        <w:i w:val="0"/>
        <w:iCs w:val="0"/>
        <w:sz w:val="24"/>
        <w:szCs w:val="24"/>
      </w:rPr>
    </w:lvl>
    <w:lvl w:ilvl="1" w:tplc="4D0AD8EC">
      <w:start w:val="1"/>
      <w:numFmt w:val="lowerLetter"/>
      <w:lvlText w:val="%2."/>
      <w:lvlJc w:val="left"/>
      <w:pPr>
        <w:ind w:left="1440" w:hanging="360"/>
      </w:pPr>
      <w:rPr>
        <w:rFonts w:asciiTheme="minorHAnsi" w:hAnsiTheme="minorHAnsi" w:hint="default"/>
        <w:b w:val="0"/>
        <w:bCs w:val="0"/>
        <w:i w:val="0"/>
        <w:iCs w:val="0"/>
        <w:sz w:val="24"/>
        <w:szCs w:val="24"/>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783D1C90"/>
    <w:multiLevelType w:val="hybridMultilevel"/>
    <w:tmpl w:val="900C8196"/>
    <w:lvl w:ilvl="0" w:tplc="D08E52D8">
      <w:start w:val="2018"/>
      <w:numFmt w:val="bullet"/>
      <w:lvlText w:val="-"/>
      <w:lvlJc w:val="left"/>
      <w:pPr>
        <w:ind w:left="420" w:hanging="360"/>
      </w:pPr>
      <w:rPr>
        <w:rFonts w:ascii="Cambria" w:eastAsiaTheme="minorEastAsia" w:hAnsi="Cambria" w:cstheme="minorBid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4" w15:restartNumberingAfterBreak="0">
    <w:nsid w:val="79080B95"/>
    <w:multiLevelType w:val="hybridMultilevel"/>
    <w:tmpl w:val="20CEDAD0"/>
    <w:lvl w:ilvl="0" w:tplc="04090001">
      <w:start w:val="1"/>
      <w:numFmt w:val="bullet"/>
      <w:lvlText w:val=""/>
      <w:lvlJc w:val="left"/>
      <w:pPr>
        <w:ind w:left="1080" w:hanging="360"/>
      </w:pPr>
      <w:rPr>
        <w:rFonts w:ascii="Symbol" w:hAnsi="Symbol" w:hint="default"/>
        <w:b w:val="0"/>
        <w:bCs w:val="0"/>
        <w:i w:val="0"/>
        <w:iCs w:val="0"/>
        <w:sz w:val="24"/>
        <w:szCs w:val="24"/>
      </w:rPr>
    </w:lvl>
    <w:lvl w:ilvl="1" w:tplc="04090001">
      <w:start w:val="1"/>
      <w:numFmt w:val="bullet"/>
      <w:lvlText w:val=""/>
      <w:lvlJc w:val="left"/>
      <w:pPr>
        <w:ind w:left="1800" w:hanging="360"/>
      </w:pPr>
      <w:rPr>
        <w:rFonts w:ascii="Symbol" w:hAnsi="Symbol" w:hint="default"/>
        <w:b w:val="0"/>
        <w:bCs w:val="0"/>
        <w:i w:val="0"/>
        <w:iCs w:val="0"/>
        <w:sz w:val="24"/>
        <w:szCs w:val="24"/>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5" w15:restartNumberingAfterBreak="0">
    <w:nsid w:val="7DAB4D69"/>
    <w:multiLevelType w:val="hybridMultilevel"/>
    <w:tmpl w:val="D34E147E"/>
    <w:lvl w:ilvl="0" w:tplc="04090001">
      <w:start w:val="1"/>
      <w:numFmt w:val="bullet"/>
      <w:lvlText w:val=""/>
      <w:lvlJc w:val="left"/>
      <w:pPr>
        <w:ind w:left="3510" w:hanging="360"/>
      </w:pPr>
      <w:rPr>
        <w:rFonts w:ascii="Symbol" w:hAnsi="Symbol" w:hint="default"/>
      </w:rPr>
    </w:lvl>
    <w:lvl w:ilvl="1" w:tplc="04090003">
      <w:start w:val="1"/>
      <w:numFmt w:val="bullet"/>
      <w:lvlText w:val="o"/>
      <w:lvlJc w:val="left"/>
      <w:pPr>
        <w:ind w:left="4230" w:hanging="360"/>
      </w:pPr>
      <w:rPr>
        <w:rFonts w:ascii="Courier New" w:hAnsi="Courier New" w:hint="default"/>
      </w:rPr>
    </w:lvl>
    <w:lvl w:ilvl="2" w:tplc="04090005" w:tentative="1">
      <w:start w:val="1"/>
      <w:numFmt w:val="bullet"/>
      <w:lvlText w:val=""/>
      <w:lvlJc w:val="left"/>
      <w:pPr>
        <w:ind w:left="4950" w:hanging="360"/>
      </w:pPr>
      <w:rPr>
        <w:rFonts w:ascii="Wingdings" w:hAnsi="Wingdings" w:hint="default"/>
      </w:rPr>
    </w:lvl>
    <w:lvl w:ilvl="3" w:tplc="04090001" w:tentative="1">
      <w:start w:val="1"/>
      <w:numFmt w:val="bullet"/>
      <w:lvlText w:val=""/>
      <w:lvlJc w:val="left"/>
      <w:pPr>
        <w:ind w:left="5670" w:hanging="360"/>
      </w:pPr>
      <w:rPr>
        <w:rFonts w:ascii="Symbol" w:hAnsi="Symbol" w:hint="default"/>
      </w:rPr>
    </w:lvl>
    <w:lvl w:ilvl="4" w:tplc="04090003" w:tentative="1">
      <w:start w:val="1"/>
      <w:numFmt w:val="bullet"/>
      <w:lvlText w:val="o"/>
      <w:lvlJc w:val="left"/>
      <w:pPr>
        <w:ind w:left="6390" w:hanging="360"/>
      </w:pPr>
      <w:rPr>
        <w:rFonts w:ascii="Courier New" w:hAnsi="Courier New" w:hint="default"/>
      </w:rPr>
    </w:lvl>
    <w:lvl w:ilvl="5" w:tplc="04090005" w:tentative="1">
      <w:start w:val="1"/>
      <w:numFmt w:val="bullet"/>
      <w:lvlText w:val=""/>
      <w:lvlJc w:val="left"/>
      <w:pPr>
        <w:ind w:left="7110" w:hanging="360"/>
      </w:pPr>
      <w:rPr>
        <w:rFonts w:ascii="Wingdings" w:hAnsi="Wingdings" w:hint="default"/>
      </w:rPr>
    </w:lvl>
    <w:lvl w:ilvl="6" w:tplc="04090001" w:tentative="1">
      <w:start w:val="1"/>
      <w:numFmt w:val="bullet"/>
      <w:lvlText w:val=""/>
      <w:lvlJc w:val="left"/>
      <w:pPr>
        <w:ind w:left="7830" w:hanging="360"/>
      </w:pPr>
      <w:rPr>
        <w:rFonts w:ascii="Symbol" w:hAnsi="Symbol" w:hint="default"/>
      </w:rPr>
    </w:lvl>
    <w:lvl w:ilvl="7" w:tplc="04090003" w:tentative="1">
      <w:start w:val="1"/>
      <w:numFmt w:val="bullet"/>
      <w:lvlText w:val="o"/>
      <w:lvlJc w:val="left"/>
      <w:pPr>
        <w:ind w:left="8550" w:hanging="360"/>
      </w:pPr>
      <w:rPr>
        <w:rFonts w:ascii="Courier New" w:hAnsi="Courier New" w:hint="default"/>
      </w:rPr>
    </w:lvl>
    <w:lvl w:ilvl="8" w:tplc="04090005" w:tentative="1">
      <w:start w:val="1"/>
      <w:numFmt w:val="bullet"/>
      <w:lvlText w:val=""/>
      <w:lvlJc w:val="left"/>
      <w:pPr>
        <w:ind w:left="9270" w:hanging="360"/>
      </w:pPr>
      <w:rPr>
        <w:rFonts w:ascii="Wingdings" w:hAnsi="Wingdings" w:hint="default"/>
      </w:rPr>
    </w:lvl>
  </w:abstractNum>
  <w:abstractNum w:abstractNumId="36" w15:restartNumberingAfterBreak="0">
    <w:nsid w:val="7E9A3138"/>
    <w:multiLevelType w:val="hybridMultilevel"/>
    <w:tmpl w:val="E44858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DB7E3C"/>
    <w:multiLevelType w:val="multilevel"/>
    <w:tmpl w:val="622A76FE"/>
    <w:styleLink w:val="1ai"/>
    <w:lvl w:ilvl="0">
      <w:start w:val="1"/>
      <w:numFmt w:val="decimal"/>
      <w:lvlText w:val="%1"/>
      <w:lvlJc w:val="left"/>
      <w:pPr>
        <w:ind w:left="360" w:hanging="360"/>
      </w:pPr>
      <w:rPr>
        <w:rFonts w:ascii="Times New Roman" w:hAnsi="Times New Roman" w:hint="default"/>
        <w:b/>
        <w:sz w:val="24"/>
      </w:rPr>
    </w:lvl>
    <w:lvl w:ilvl="1">
      <w:start w:val="1"/>
      <w:numFmt w:val="upperLetter"/>
      <w:lvlText w:val="%2"/>
      <w:lvlJc w:val="left"/>
      <w:pPr>
        <w:ind w:left="720" w:hanging="360"/>
      </w:pPr>
      <w:rPr>
        <w:rFonts w:ascii="Times New Roman" w:hAnsi="Times New Roman" w:hint="default"/>
        <w:sz w:val="24"/>
      </w:rPr>
    </w:lvl>
    <w:lvl w:ilvl="2">
      <w:start w:val="1"/>
      <w:numFmt w:val="decimal"/>
      <w:lvlText w:val="%3"/>
      <w:lvlJc w:val="left"/>
      <w:pPr>
        <w:ind w:left="990" w:hanging="360"/>
      </w:pPr>
      <w:rPr>
        <w:rFonts w:ascii="Times New Roman" w:hAnsi="Times New Roman" w:hint="default"/>
        <w:sz w:val="24"/>
      </w:rPr>
    </w:lvl>
    <w:lvl w:ilvl="3">
      <w:start w:val="1"/>
      <w:numFmt w:val="lowerLetter"/>
      <w:lvlText w:val="%4."/>
      <w:lvlJc w:val="left"/>
      <w:pPr>
        <w:ind w:left="1440" w:hanging="360"/>
      </w:pPr>
      <w:rPr>
        <w:rFonts w:ascii="Times New Roman" w:hAnsi="Times New Roman" w:cs="Arial"/>
        <w:sz w:val="24"/>
      </w:rPr>
    </w:lvl>
    <w:lvl w:ilvl="4">
      <w:start w:val="1"/>
      <w:numFmt w:val="decimal"/>
      <w:lvlText w:val="(%5)"/>
      <w:lvlJc w:val="left"/>
      <w:pPr>
        <w:ind w:left="1710" w:hanging="360"/>
      </w:pPr>
      <w:rPr>
        <w:rFonts w:hint="default"/>
      </w:rPr>
    </w:lvl>
    <w:lvl w:ilvl="5">
      <w:start w:val="1"/>
      <w:numFmt w:val="lowerLetter"/>
      <w:lvlText w:val="(%6)"/>
      <w:lvlJc w:val="left"/>
      <w:pPr>
        <w:ind w:left="2340" w:hanging="360"/>
      </w:pPr>
      <w:rPr>
        <w:rFont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num w:numId="1">
    <w:abstractNumId w:val="6"/>
  </w:num>
  <w:num w:numId="2">
    <w:abstractNumId w:val="37"/>
  </w:num>
  <w:num w:numId="3">
    <w:abstractNumId w:val="37"/>
  </w:num>
  <w:num w:numId="4">
    <w:abstractNumId w:val="21"/>
  </w:num>
  <w:num w:numId="5">
    <w:abstractNumId w:val="2"/>
  </w:num>
  <w:num w:numId="6">
    <w:abstractNumId w:val="14"/>
  </w:num>
  <w:num w:numId="7">
    <w:abstractNumId w:val="32"/>
  </w:num>
  <w:num w:numId="8">
    <w:abstractNumId w:val="34"/>
  </w:num>
  <w:num w:numId="9">
    <w:abstractNumId w:val="27"/>
  </w:num>
  <w:num w:numId="10">
    <w:abstractNumId w:val="9"/>
  </w:num>
  <w:num w:numId="11">
    <w:abstractNumId w:val="0"/>
  </w:num>
  <w:num w:numId="12">
    <w:abstractNumId w:val="24"/>
  </w:num>
  <w:num w:numId="13">
    <w:abstractNumId w:val="28"/>
  </w:num>
  <w:num w:numId="14">
    <w:abstractNumId w:val="35"/>
  </w:num>
  <w:num w:numId="15">
    <w:abstractNumId w:val="17"/>
  </w:num>
  <w:num w:numId="16">
    <w:abstractNumId w:val="16"/>
  </w:num>
  <w:num w:numId="17">
    <w:abstractNumId w:val="25"/>
  </w:num>
  <w:num w:numId="18">
    <w:abstractNumId w:val="31"/>
  </w:num>
  <w:num w:numId="19">
    <w:abstractNumId w:val="5"/>
  </w:num>
  <w:num w:numId="20">
    <w:abstractNumId w:val="20"/>
  </w:num>
  <w:num w:numId="21">
    <w:abstractNumId w:val="1"/>
  </w:num>
  <w:num w:numId="22">
    <w:abstractNumId w:val="30"/>
  </w:num>
  <w:num w:numId="23">
    <w:abstractNumId w:val="36"/>
  </w:num>
  <w:num w:numId="24">
    <w:abstractNumId w:val="16"/>
  </w:num>
  <w:num w:numId="25">
    <w:abstractNumId w:val="15"/>
  </w:num>
  <w:num w:numId="26">
    <w:abstractNumId w:val="23"/>
  </w:num>
  <w:num w:numId="27">
    <w:abstractNumId w:val="11"/>
  </w:num>
  <w:num w:numId="28">
    <w:abstractNumId w:val="18"/>
  </w:num>
  <w:num w:numId="29">
    <w:abstractNumId w:val="19"/>
  </w:num>
  <w:num w:numId="30">
    <w:abstractNumId w:val="3"/>
  </w:num>
  <w:num w:numId="31">
    <w:abstractNumId w:val="29"/>
  </w:num>
  <w:num w:numId="32">
    <w:abstractNumId w:val="7"/>
  </w:num>
  <w:num w:numId="33">
    <w:abstractNumId w:val="13"/>
  </w:num>
  <w:num w:numId="34">
    <w:abstractNumId w:val="33"/>
  </w:num>
  <w:num w:numId="35">
    <w:abstractNumId w:val="22"/>
  </w:num>
  <w:num w:numId="36">
    <w:abstractNumId w:val="26"/>
  </w:num>
  <w:num w:numId="37">
    <w:abstractNumId w:val="4"/>
  </w:num>
  <w:num w:numId="38">
    <w:abstractNumId w:val="8"/>
  </w:num>
  <w:num w:numId="39">
    <w:abstractNumId w:val="10"/>
  </w:num>
  <w:num w:numId="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0E65"/>
    <w:rsid w:val="00012FDE"/>
    <w:rsid w:val="0001450C"/>
    <w:rsid w:val="00014DB9"/>
    <w:rsid w:val="00050EF5"/>
    <w:rsid w:val="00062E31"/>
    <w:rsid w:val="000722A6"/>
    <w:rsid w:val="00086B35"/>
    <w:rsid w:val="00096C6C"/>
    <w:rsid w:val="000A5058"/>
    <w:rsid w:val="000A55E9"/>
    <w:rsid w:val="000B0FD0"/>
    <w:rsid w:val="00104200"/>
    <w:rsid w:val="001211BF"/>
    <w:rsid w:val="0012154E"/>
    <w:rsid w:val="001372C3"/>
    <w:rsid w:val="00152FA8"/>
    <w:rsid w:val="00181181"/>
    <w:rsid w:val="001857FC"/>
    <w:rsid w:val="001D04F7"/>
    <w:rsid w:val="001D3AC9"/>
    <w:rsid w:val="001E014F"/>
    <w:rsid w:val="00203908"/>
    <w:rsid w:val="00242A35"/>
    <w:rsid w:val="00273D5C"/>
    <w:rsid w:val="002B7E96"/>
    <w:rsid w:val="002D3982"/>
    <w:rsid w:val="002F3CF0"/>
    <w:rsid w:val="003414AB"/>
    <w:rsid w:val="0034532E"/>
    <w:rsid w:val="00380296"/>
    <w:rsid w:val="003B6675"/>
    <w:rsid w:val="004031F3"/>
    <w:rsid w:val="00403880"/>
    <w:rsid w:val="00410D53"/>
    <w:rsid w:val="00413604"/>
    <w:rsid w:val="004179E8"/>
    <w:rsid w:val="00435E45"/>
    <w:rsid w:val="0045038C"/>
    <w:rsid w:val="00460B45"/>
    <w:rsid w:val="00465562"/>
    <w:rsid w:val="00476BCD"/>
    <w:rsid w:val="00493B80"/>
    <w:rsid w:val="00494E5F"/>
    <w:rsid w:val="0049524F"/>
    <w:rsid w:val="004E1C65"/>
    <w:rsid w:val="004F5C35"/>
    <w:rsid w:val="005033AA"/>
    <w:rsid w:val="00523451"/>
    <w:rsid w:val="00524828"/>
    <w:rsid w:val="00524B12"/>
    <w:rsid w:val="00546B35"/>
    <w:rsid w:val="00560354"/>
    <w:rsid w:val="00575808"/>
    <w:rsid w:val="00583255"/>
    <w:rsid w:val="005968C6"/>
    <w:rsid w:val="005C78AD"/>
    <w:rsid w:val="005E6F5E"/>
    <w:rsid w:val="00603733"/>
    <w:rsid w:val="0063528E"/>
    <w:rsid w:val="00642DA4"/>
    <w:rsid w:val="00674A7C"/>
    <w:rsid w:val="00675BBE"/>
    <w:rsid w:val="006A02FB"/>
    <w:rsid w:val="006C53B1"/>
    <w:rsid w:val="006D363B"/>
    <w:rsid w:val="006D77FC"/>
    <w:rsid w:val="0070112C"/>
    <w:rsid w:val="007162B3"/>
    <w:rsid w:val="00742BE0"/>
    <w:rsid w:val="007464D9"/>
    <w:rsid w:val="0076629D"/>
    <w:rsid w:val="00790F94"/>
    <w:rsid w:val="007C1ADA"/>
    <w:rsid w:val="007C7E22"/>
    <w:rsid w:val="007D115D"/>
    <w:rsid w:val="007E3FE1"/>
    <w:rsid w:val="007F3A2A"/>
    <w:rsid w:val="008512BB"/>
    <w:rsid w:val="008756C9"/>
    <w:rsid w:val="00875D6A"/>
    <w:rsid w:val="0089017B"/>
    <w:rsid w:val="008B1260"/>
    <w:rsid w:val="008C7468"/>
    <w:rsid w:val="008E1090"/>
    <w:rsid w:val="008F0AA2"/>
    <w:rsid w:val="008F7726"/>
    <w:rsid w:val="009008E4"/>
    <w:rsid w:val="00910E87"/>
    <w:rsid w:val="00920626"/>
    <w:rsid w:val="00935CDC"/>
    <w:rsid w:val="00943CD4"/>
    <w:rsid w:val="009604C1"/>
    <w:rsid w:val="00983F35"/>
    <w:rsid w:val="009853B5"/>
    <w:rsid w:val="00991453"/>
    <w:rsid w:val="00995048"/>
    <w:rsid w:val="009A0E65"/>
    <w:rsid w:val="009B4210"/>
    <w:rsid w:val="009B70E2"/>
    <w:rsid w:val="009E6F7B"/>
    <w:rsid w:val="00A504C9"/>
    <w:rsid w:val="00A514A2"/>
    <w:rsid w:val="00A63372"/>
    <w:rsid w:val="00A83115"/>
    <w:rsid w:val="00AA698A"/>
    <w:rsid w:val="00AB3FD1"/>
    <w:rsid w:val="00AE37E3"/>
    <w:rsid w:val="00AF0998"/>
    <w:rsid w:val="00AF2B5E"/>
    <w:rsid w:val="00AF3D74"/>
    <w:rsid w:val="00B043A3"/>
    <w:rsid w:val="00B1368D"/>
    <w:rsid w:val="00B13FCF"/>
    <w:rsid w:val="00B21C0F"/>
    <w:rsid w:val="00B51ACB"/>
    <w:rsid w:val="00B60D22"/>
    <w:rsid w:val="00B7373D"/>
    <w:rsid w:val="00B76F8B"/>
    <w:rsid w:val="00B92B67"/>
    <w:rsid w:val="00B94DBA"/>
    <w:rsid w:val="00BA38A0"/>
    <w:rsid w:val="00BB1AA3"/>
    <w:rsid w:val="00BC3579"/>
    <w:rsid w:val="00BD0A55"/>
    <w:rsid w:val="00BE0EB8"/>
    <w:rsid w:val="00C423D7"/>
    <w:rsid w:val="00C45C7C"/>
    <w:rsid w:val="00C56CD2"/>
    <w:rsid w:val="00C56E8F"/>
    <w:rsid w:val="00C73378"/>
    <w:rsid w:val="00C80EB7"/>
    <w:rsid w:val="00C857FA"/>
    <w:rsid w:val="00C90467"/>
    <w:rsid w:val="00CA4C19"/>
    <w:rsid w:val="00CC0356"/>
    <w:rsid w:val="00CE5536"/>
    <w:rsid w:val="00CF449D"/>
    <w:rsid w:val="00D04462"/>
    <w:rsid w:val="00D712DB"/>
    <w:rsid w:val="00D8526E"/>
    <w:rsid w:val="00DA5CE8"/>
    <w:rsid w:val="00DB1DB7"/>
    <w:rsid w:val="00DC37FC"/>
    <w:rsid w:val="00DD354D"/>
    <w:rsid w:val="00DF0CD2"/>
    <w:rsid w:val="00DF63BD"/>
    <w:rsid w:val="00E134FA"/>
    <w:rsid w:val="00E24EFF"/>
    <w:rsid w:val="00E270B9"/>
    <w:rsid w:val="00E338BB"/>
    <w:rsid w:val="00E5501D"/>
    <w:rsid w:val="00E6708F"/>
    <w:rsid w:val="00EB0D31"/>
    <w:rsid w:val="00EB5D1E"/>
    <w:rsid w:val="00ED2336"/>
    <w:rsid w:val="00ED4781"/>
    <w:rsid w:val="00ED5358"/>
    <w:rsid w:val="00EF7E45"/>
    <w:rsid w:val="00F10783"/>
    <w:rsid w:val="00F341A7"/>
    <w:rsid w:val="00F37053"/>
    <w:rsid w:val="00F54A8F"/>
    <w:rsid w:val="00F61307"/>
    <w:rsid w:val="00F67ABE"/>
    <w:rsid w:val="00F711A4"/>
    <w:rsid w:val="00F716F6"/>
    <w:rsid w:val="00F8039C"/>
    <w:rsid w:val="00F90630"/>
    <w:rsid w:val="00FB20CF"/>
    <w:rsid w:val="00FD1459"/>
    <w:rsid w:val="00FD5617"/>
    <w:rsid w:val="00FE7734"/>
    <w:rsid w:val="00FF39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3C823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A0E65"/>
    <w:rPr>
      <w:rFonts w:asciiTheme="minorHAnsi" w:eastAsiaTheme="minorEastAsia" w:hAnsiTheme="minorHAnsi" w:cstheme="minorBidi"/>
    </w:rPr>
  </w:style>
  <w:style w:type="paragraph" w:styleId="Heading1">
    <w:name w:val="heading 1"/>
    <w:basedOn w:val="Normal"/>
    <w:next w:val="Normal"/>
    <w:link w:val="Heading1Char"/>
    <w:qFormat/>
    <w:rsid w:val="009A0E65"/>
    <w:pPr>
      <w:keepNext/>
      <w:jc w:val="center"/>
      <w:outlineLvl w:val="0"/>
    </w:pPr>
    <w:rPr>
      <w:rFonts w:ascii="Arial" w:eastAsia="Times New Roman" w:hAnsi="Arial" w:cs="Arial"/>
      <w:b/>
      <w:bCs/>
      <w:smallCaps/>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ai">
    <w:name w:val="Outline List 1"/>
    <w:aliases w:val="1 A 1) a) i)"/>
    <w:basedOn w:val="NoList"/>
    <w:rsid w:val="00203908"/>
    <w:pPr>
      <w:numPr>
        <w:numId w:val="2"/>
      </w:numPr>
    </w:pPr>
  </w:style>
  <w:style w:type="paragraph" w:styleId="Footer">
    <w:name w:val="footer"/>
    <w:basedOn w:val="Normal"/>
    <w:link w:val="FooterChar"/>
    <w:unhideWhenUsed/>
    <w:rsid w:val="009A0E65"/>
    <w:pPr>
      <w:tabs>
        <w:tab w:val="center" w:pos="4680"/>
        <w:tab w:val="right" w:pos="9360"/>
      </w:tabs>
    </w:pPr>
  </w:style>
  <w:style w:type="character" w:customStyle="1" w:styleId="FooterChar">
    <w:name w:val="Footer Char"/>
    <w:basedOn w:val="DefaultParagraphFont"/>
    <w:link w:val="Footer"/>
    <w:rsid w:val="009A0E65"/>
    <w:rPr>
      <w:rFonts w:asciiTheme="minorHAnsi" w:eastAsiaTheme="minorEastAsia" w:hAnsiTheme="minorHAnsi" w:cstheme="minorBidi"/>
    </w:rPr>
  </w:style>
  <w:style w:type="character" w:customStyle="1" w:styleId="Heading1Char">
    <w:name w:val="Heading 1 Char"/>
    <w:basedOn w:val="DefaultParagraphFont"/>
    <w:link w:val="Heading1"/>
    <w:rsid w:val="009A0E65"/>
    <w:rPr>
      <w:rFonts w:ascii="Arial" w:eastAsia="Times New Roman" w:hAnsi="Arial" w:cs="Arial"/>
      <w:b/>
      <w:bCs/>
      <w:smallCaps/>
      <w:sz w:val="36"/>
      <w:szCs w:val="20"/>
    </w:rPr>
  </w:style>
  <w:style w:type="paragraph" w:styleId="BodyText">
    <w:name w:val="Body Text"/>
    <w:basedOn w:val="Normal"/>
    <w:link w:val="BodyTextChar"/>
    <w:rsid w:val="00413604"/>
    <w:rPr>
      <w:rFonts w:ascii="Times New Roman" w:eastAsia="Times New Roman" w:hAnsi="Times New Roman" w:cs="Times New Roman"/>
      <w:i/>
      <w:iCs/>
    </w:rPr>
  </w:style>
  <w:style w:type="character" w:customStyle="1" w:styleId="BodyTextChar">
    <w:name w:val="Body Text Char"/>
    <w:basedOn w:val="DefaultParagraphFont"/>
    <w:link w:val="BodyText"/>
    <w:rsid w:val="00413604"/>
    <w:rPr>
      <w:rFonts w:eastAsia="Times New Roman"/>
      <w:i/>
      <w:iCs/>
    </w:rPr>
  </w:style>
  <w:style w:type="paragraph" w:styleId="Header">
    <w:name w:val="header"/>
    <w:basedOn w:val="Normal"/>
    <w:link w:val="HeaderChar"/>
    <w:unhideWhenUsed/>
    <w:rsid w:val="00DD354D"/>
    <w:pPr>
      <w:tabs>
        <w:tab w:val="center" w:pos="4680"/>
        <w:tab w:val="right" w:pos="9360"/>
      </w:tabs>
    </w:pPr>
  </w:style>
  <w:style w:type="character" w:customStyle="1" w:styleId="HeaderChar">
    <w:name w:val="Header Char"/>
    <w:basedOn w:val="DefaultParagraphFont"/>
    <w:link w:val="Header"/>
    <w:rsid w:val="00DD354D"/>
    <w:rPr>
      <w:rFonts w:asciiTheme="minorHAnsi" w:eastAsiaTheme="minorEastAsia" w:hAnsiTheme="minorHAnsi" w:cstheme="minorBidi"/>
    </w:rPr>
  </w:style>
  <w:style w:type="paragraph" w:styleId="ListParagraph">
    <w:name w:val="List Paragraph"/>
    <w:basedOn w:val="Normal"/>
    <w:uiPriority w:val="34"/>
    <w:qFormat/>
    <w:rsid w:val="00BC3579"/>
    <w:pPr>
      <w:spacing w:after="200" w:line="276" w:lineRule="auto"/>
      <w:ind w:left="720"/>
      <w:contextualSpacing/>
    </w:pPr>
    <w:rPr>
      <w:rFonts w:eastAsiaTheme="minorHAnsi"/>
      <w:sz w:val="22"/>
      <w:szCs w:val="22"/>
    </w:rPr>
  </w:style>
  <w:style w:type="paragraph" w:customStyle="1" w:styleId="ColorfulList-Accent11">
    <w:name w:val="Colorful List - Accent 11"/>
    <w:basedOn w:val="Normal"/>
    <w:qFormat/>
    <w:rsid w:val="00380296"/>
    <w:pPr>
      <w:ind w:left="720"/>
      <w:contextualSpacing/>
    </w:pPr>
    <w:rPr>
      <w:rFonts w:ascii="Verdana" w:eastAsia="MS Minngs" w:hAnsi="Verdana" w:cs="Times New Roman"/>
      <w:sz w:val="22"/>
      <w:szCs w:val="22"/>
    </w:rPr>
  </w:style>
  <w:style w:type="paragraph" w:styleId="Title">
    <w:name w:val="Title"/>
    <w:basedOn w:val="Normal"/>
    <w:link w:val="TitleChar"/>
    <w:qFormat/>
    <w:rsid w:val="00742BE0"/>
    <w:pPr>
      <w:tabs>
        <w:tab w:val="left" w:pos="0"/>
        <w:tab w:val="right" w:pos="9352"/>
      </w:tabs>
      <w:jc w:val="center"/>
    </w:pPr>
    <w:rPr>
      <w:rFonts w:ascii="Century Schoolbook" w:eastAsia="Calibri" w:hAnsi="Century Schoolbook" w:cs="Times New Roman"/>
      <w:b/>
      <w:sz w:val="28"/>
      <w:szCs w:val="20"/>
    </w:rPr>
  </w:style>
  <w:style w:type="character" w:customStyle="1" w:styleId="TitleChar">
    <w:name w:val="Title Char"/>
    <w:basedOn w:val="DefaultParagraphFont"/>
    <w:link w:val="Title"/>
    <w:rsid w:val="00742BE0"/>
    <w:rPr>
      <w:rFonts w:ascii="Century Schoolbook" w:eastAsia="Calibri" w:hAnsi="Century Schoolbook"/>
      <w:b/>
      <w:sz w:val="28"/>
      <w:szCs w:val="20"/>
    </w:rPr>
  </w:style>
  <w:style w:type="numbering" w:customStyle="1" w:styleId="BulletLists">
    <w:name w:val="Bullet Lists"/>
    <w:uiPriority w:val="99"/>
    <w:rsid w:val="00742BE0"/>
    <w:pPr>
      <w:numPr>
        <w:numId w:val="28"/>
      </w:numPr>
    </w:pPr>
  </w:style>
  <w:style w:type="paragraph" w:styleId="BalloonText">
    <w:name w:val="Balloon Text"/>
    <w:basedOn w:val="Normal"/>
    <w:link w:val="BalloonTextChar"/>
    <w:uiPriority w:val="99"/>
    <w:semiHidden/>
    <w:unhideWhenUsed/>
    <w:rsid w:val="00875D6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75D6A"/>
    <w:rPr>
      <w:rFonts w:eastAsiaTheme="minorEastAsia"/>
      <w:sz w:val="18"/>
      <w:szCs w:val="18"/>
    </w:rPr>
  </w:style>
  <w:style w:type="paragraph" w:styleId="NoSpacing">
    <w:name w:val="No Spacing"/>
    <w:qFormat/>
    <w:rsid w:val="00AF2B5E"/>
    <w:pPr>
      <w:autoSpaceDE w:val="0"/>
      <w:autoSpaceDN w:val="0"/>
    </w:pPr>
    <w:rPr>
      <w:rFonts w:eastAsia="Times New Roman"/>
      <w:sz w:val="20"/>
      <w:szCs w:val="20"/>
    </w:rPr>
  </w:style>
  <w:style w:type="character" w:customStyle="1" w:styleId="apple-converted-space">
    <w:name w:val="apple-converted-space"/>
    <w:basedOn w:val="DefaultParagraphFont"/>
    <w:rsid w:val="00242A35"/>
  </w:style>
  <w:style w:type="paragraph" w:styleId="NormalWeb">
    <w:name w:val="Normal (Web)"/>
    <w:basedOn w:val="Normal"/>
    <w:uiPriority w:val="99"/>
    <w:unhideWhenUsed/>
    <w:rsid w:val="00F10783"/>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3511950">
      <w:bodyDiv w:val="1"/>
      <w:marLeft w:val="0"/>
      <w:marRight w:val="0"/>
      <w:marTop w:val="0"/>
      <w:marBottom w:val="0"/>
      <w:divBdr>
        <w:top w:val="none" w:sz="0" w:space="0" w:color="auto"/>
        <w:left w:val="none" w:sz="0" w:space="0" w:color="auto"/>
        <w:bottom w:val="none" w:sz="0" w:space="0" w:color="auto"/>
        <w:right w:val="none" w:sz="0" w:space="0" w:color="auto"/>
      </w:divBdr>
    </w:div>
    <w:div w:id="755711535">
      <w:bodyDiv w:val="1"/>
      <w:marLeft w:val="0"/>
      <w:marRight w:val="0"/>
      <w:marTop w:val="0"/>
      <w:marBottom w:val="0"/>
      <w:divBdr>
        <w:top w:val="none" w:sz="0" w:space="0" w:color="auto"/>
        <w:left w:val="none" w:sz="0" w:space="0" w:color="auto"/>
        <w:bottom w:val="none" w:sz="0" w:space="0" w:color="auto"/>
        <w:right w:val="none" w:sz="0" w:space="0" w:color="auto"/>
      </w:divBdr>
    </w:div>
    <w:div w:id="1473014713">
      <w:bodyDiv w:val="1"/>
      <w:marLeft w:val="0"/>
      <w:marRight w:val="0"/>
      <w:marTop w:val="0"/>
      <w:marBottom w:val="0"/>
      <w:divBdr>
        <w:top w:val="none" w:sz="0" w:space="0" w:color="auto"/>
        <w:left w:val="none" w:sz="0" w:space="0" w:color="auto"/>
        <w:bottom w:val="none" w:sz="0" w:space="0" w:color="auto"/>
        <w:right w:val="none" w:sz="0" w:space="0" w:color="auto"/>
      </w:divBdr>
    </w:div>
    <w:div w:id="17770958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9665C0-7D30-419A-B69D-7A8EA3F04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746</Words>
  <Characters>4254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dc:creator>
  <cp:keywords/>
  <dc:description/>
  <cp:lastModifiedBy>Rebecca Evans</cp:lastModifiedBy>
  <cp:revision>2</cp:revision>
  <cp:lastPrinted>2019-10-04T17:56:00Z</cp:lastPrinted>
  <dcterms:created xsi:type="dcterms:W3CDTF">2019-10-09T21:29:00Z</dcterms:created>
  <dcterms:modified xsi:type="dcterms:W3CDTF">2019-10-09T21:29:00Z</dcterms:modified>
</cp:coreProperties>
</file>