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0D67" w14:textId="5DA2DA9E" w:rsidR="004C2A61" w:rsidRPr="004C2A61" w:rsidRDefault="004C2A61" w:rsidP="004C2A61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 w:rsidRPr="004C2A61">
        <w:rPr>
          <w:rFonts w:ascii="Arial" w:hAnsi="Arial"/>
          <w:b/>
          <w:bCs/>
        </w:rPr>
        <w:t>The Separation Dialogue: An Intervention for a Smoother Divorce</w:t>
      </w:r>
    </w:p>
    <w:p w14:paraId="187DCBDA" w14:textId="56F860BD" w:rsidR="004C2A61" w:rsidRPr="004C2A61" w:rsidRDefault="004C2A61" w:rsidP="004C2A61">
      <w:pPr>
        <w:spacing w:after="0" w:line="240" w:lineRule="auto"/>
        <w:jc w:val="center"/>
        <w:rPr>
          <w:rFonts w:ascii="Arial" w:hAnsi="Arial"/>
          <w:b/>
          <w:bCs/>
        </w:rPr>
      </w:pPr>
      <w:r w:rsidRPr="004C2A61">
        <w:rPr>
          <w:rFonts w:ascii="Arial" w:hAnsi="Arial"/>
          <w:b/>
          <w:bCs/>
        </w:rPr>
        <w:t>(Workshop #13)</w:t>
      </w:r>
    </w:p>
    <w:p w14:paraId="56E06764" w14:textId="71926903" w:rsidR="004C2A61" w:rsidRDefault="004C2A61" w:rsidP="004C2A61">
      <w:pPr>
        <w:spacing w:after="0" w:line="240" w:lineRule="auto"/>
        <w:rPr>
          <w:rFonts w:ascii="Arial" w:hAnsi="Arial"/>
        </w:rPr>
      </w:pPr>
    </w:p>
    <w:p w14:paraId="18D3893C" w14:textId="4CCB602F" w:rsidR="004C2A61" w:rsidRDefault="004C2A61" w:rsidP="004C2A6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Saturday, October 26 – 9:00 a.m.</w:t>
      </w:r>
    </w:p>
    <w:p w14:paraId="0D181A7B" w14:textId="77777777" w:rsidR="004C2A61" w:rsidRDefault="004C2A61" w:rsidP="004C2A61">
      <w:pPr>
        <w:spacing w:after="0" w:line="240" w:lineRule="auto"/>
        <w:rPr>
          <w:rFonts w:ascii="Arial" w:hAnsi="Arial"/>
        </w:rPr>
      </w:pPr>
    </w:p>
    <w:p w14:paraId="54D05685" w14:textId="4D5ED172" w:rsidR="004C2A61" w:rsidRDefault="004C2A61" w:rsidP="004C2A61">
      <w:pPr>
        <w:spacing w:after="0" w:line="240" w:lineRule="auto"/>
        <w:rPr>
          <w:rFonts w:ascii="Arial" w:hAnsi="Arial"/>
        </w:rPr>
      </w:pPr>
    </w:p>
    <w:p w14:paraId="4995D6B5" w14:textId="77777777" w:rsidR="00C521F0" w:rsidRPr="004C2A61" w:rsidRDefault="00C521F0" w:rsidP="004C2A61">
      <w:pPr>
        <w:spacing w:after="0" w:line="240" w:lineRule="auto"/>
        <w:rPr>
          <w:rFonts w:ascii="Arial" w:hAnsi="Arial"/>
        </w:rPr>
      </w:pPr>
    </w:p>
    <w:p w14:paraId="46CB8F0D" w14:textId="64E6492E" w:rsidR="004C2A61" w:rsidRDefault="004C2A61" w:rsidP="004C2A61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Presenters:</w:t>
      </w:r>
      <w:r>
        <w:rPr>
          <w:rFonts w:ascii="Arial" w:hAnsi="Arial"/>
        </w:rPr>
        <w:tab/>
        <w:t xml:space="preserve">René de Haas, Annelies </w:t>
      </w:r>
      <w:proofErr w:type="spellStart"/>
      <w:r>
        <w:rPr>
          <w:rFonts w:ascii="Arial" w:hAnsi="Arial"/>
        </w:rPr>
        <w:t>Verhoeff</w:t>
      </w:r>
      <w:proofErr w:type="spellEnd"/>
      <w:r>
        <w:rPr>
          <w:rFonts w:ascii="Arial" w:hAnsi="Arial"/>
        </w:rPr>
        <w:t>, J. Mark Weiss</w:t>
      </w:r>
    </w:p>
    <w:p w14:paraId="0F34AA63" w14:textId="72794299" w:rsidR="004C2A61" w:rsidRDefault="004C2A61" w:rsidP="004C2A61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2"/>
        <w:gridCol w:w="7148"/>
        <w:gridCol w:w="1260"/>
      </w:tblGrid>
      <w:tr w:rsidR="00690994" w14:paraId="48F75415" w14:textId="380BC76C" w:rsidTr="00D658AA">
        <w:trPr>
          <w:jc w:val="center"/>
        </w:trPr>
        <w:tc>
          <w:tcPr>
            <w:tcW w:w="952" w:type="dxa"/>
          </w:tcPr>
          <w:p w14:paraId="452197E8" w14:textId="0DC16F1F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</w:t>
            </w:r>
          </w:p>
        </w:tc>
        <w:tc>
          <w:tcPr>
            <w:tcW w:w="7148" w:type="dxa"/>
          </w:tcPr>
          <w:p w14:paraId="34CD7467" w14:textId="7BE47D71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Introduction to presenters</w:t>
            </w:r>
          </w:p>
        </w:tc>
        <w:tc>
          <w:tcPr>
            <w:tcW w:w="1260" w:type="dxa"/>
          </w:tcPr>
          <w:p w14:paraId="36EE49E2" w14:textId="07C46FC5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A-M-R</w:t>
            </w:r>
          </w:p>
        </w:tc>
      </w:tr>
      <w:tr w:rsidR="00690994" w14:paraId="619AA9C2" w14:textId="6E954029" w:rsidTr="00D658AA">
        <w:trPr>
          <w:jc w:val="center"/>
        </w:trPr>
        <w:tc>
          <w:tcPr>
            <w:tcW w:w="952" w:type="dxa"/>
          </w:tcPr>
          <w:p w14:paraId="53617A1A" w14:textId="511F6ABE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9:03</w:t>
            </w:r>
          </w:p>
        </w:tc>
        <w:tc>
          <w:tcPr>
            <w:tcW w:w="7148" w:type="dxa"/>
          </w:tcPr>
          <w:p w14:paraId="5D96146E" w14:textId="36190063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Goodbyes and closures</w:t>
            </w:r>
          </w:p>
        </w:tc>
        <w:tc>
          <w:tcPr>
            <w:tcW w:w="1260" w:type="dxa"/>
          </w:tcPr>
          <w:p w14:paraId="6ECB55A9" w14:textId="40216BD5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A-M-R</w:t>
            </w:r>
          </w:p>
        </w:tc>
      </w:tr>
      <w:tr w:rsidR="00690994" w14:paraId="7CA77E29" w14:textId="09A21C79" w:rsidTr="00D658AA">
        <w:trPr>
          <w:jc w:val="center"/>
        </w:trPr>
        <w:tc>
          <w:tcPr>
            <w:tcW w:w="952" w:type="dxa"/>
          </w:tcPr>
          <w:p w14:paraId="5F608BA8" w14:textId="7CE69216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9:10</w:t>
            </w:r>
          </w:p>
        </w:tc>
        <w:tc>
          <w:tcPr>
            <w:tcW w:w="7148" w:type="dxa"/>
          </w:tcPr>
          <w:p w14:paraId="15DA8EDD" w14:textId="0A6F3270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Why a Goodbye ritual for Collaborative Divorce?</w:t>
            </w:r>
          </w:p>
        </w:tc>
        <w:tc>
          <w:tcPr>
            <w:tcW w:w="1260" w:type="dxa"/>
          </w:tcPr>
          <w:p w14:paraId="2B2B0CF9" w14:textId="235722F6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M-R</w:t>
            </w:r>
          </w:p>
        </w:tc>
      </w:tr>
      <w:tr w:rsidR="00690994" w14:paraId="496AF5F6" w14:textId="2D9D7D15" w:rsidTr="00D658AA">
        <w:trPr>
          <w:jc w:val="center"/>
        </w:trPr>
        <w:tc>
          <w:tcPr>
            <w:tcW w:w="952" w:type="dxa"/>
          </w:tcPr>
          <w:p w14:paraId="7134BE10" w14:textId="496E2E00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9:15</w:t>
            </w:r>
          </w:p>
        </w:tc>
        <w:tc>
          <w:tcPr>
            <w:tcW w:w="7148" w:type="dxa"/>
          </w:tcPr>
          <w:p w14:paraId="0F6C50F8" w14:textId="3A5225C8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a good Goodbye (exercise)</w:t>
            </w:r>
          </w:p>
        </w:tc>
        <w:tc>
          <w:tcPr>
            <w:tcW w:w="1260" w:type="dxa"/>
          </w:tcPr>
          <w:p w14:paraId="0DD45331" w14:textId="4C340C4F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A-R</w:t>
            </w:r>
          </w:p>
        </w:tc>
      </w:tr>
      <w:tr w:rsidR="00690994" w14:paraId="13CA62B1" w14:textId="258839FF" w:rsidTr="00D658AA">
        <w:trPr>
          <w:jc w:val="center"/>
        </w:trPr>
        <w:tc>
          <w:tcPr>
            <w:tcW w:w="952" w:type="dxa"/>
          </w:tcPr>
          <w:p w14:paraId="67970629" w14:textId="52D8FCF8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9:25</w:t>
            </w:r>
          </w:p>
        </w:tc>
        <w:tc>
          <w:tcPr>
            <w:tcW w:w="7148" w:type="dxa"/>
          </w:tcPr>
          <w:p w14:paraId="27D43A39" w14:textId="3013BD49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Debrief and discuss</w:t>
            </w:r>
          </w:p>
        </w:tc>
        <w:tc>
          <w:tcPr>
            <w:tcW w:w="1260" w:type="dxa"/>
          </w:tcPr>
          <w:p w14:paraId="7625B224" w14:textId="45FFA44E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A-M-R</w:t>
            </w:r>
          </w:p>
        </w:tc>
      </w:tr>
      <w:tr w:rsidR="00690994" w14:paraId="146B40DE" w14:textId="1F300C5C" w:rsidTr="00D658AA">
        <w:trPr>
          <w:jc w:val="center"/>
        </w:trPr>
        <w:tc>
          <w:tcPr>
            <w:tcW w:w="952" w:type="dxa"/>
          </w:tcPr>
          <w:p w14:paraId="7276FD64" w14:textId="0EEF3A73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9:35</w:t>
            </w:r>
          </w:p>
        </w:tc>
        <w:tc>
          <w:tcPr>
            <w:tcW w:w="7148" w:type="dxa"/>
          </w:tcPr>
          <w:p w14:paraId="5A04BD28" w14:textId="77777777" w:rsidR="00690994" w:rsidRDefault="00690994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Foundational aspects of a quality Goodbye Conversation in divorce</w:t>
            </w:r>
          </w:p>
          <w:p w14:paraId="148301FB" w14:textId="41FBF69F" w:rsidR="00D658AA" w:rsidRDefault="00D658AA" w:rsidP="00D658A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Clear labeling of motivations</w:t>
            </w:r>
          </w:p>
          <w:p w14:paraId="04A4AF3B" w14:textId="77777777" w:rsidR="00D658AA" w:rsidRDefault="00D658AA" w:rsidP="00D658A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Being heard</w:t>
            </w:r>
          </w:p>
          <w:p w14:paraId="1C115196" w14:textId="77777777" w:rsidR="00D658AA" w:rsidRDefault="00D658AA" w:rsidP="00D658A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and acceptance</w:t>
            </w:r>
          </w:p>
          <w:p w14:paraId="59E3D4E5" w14:textId="50A772FD" w:rsidR="00D658AA" w:rsidRDefault="00D658AA" w:rsidP="00D658A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Not understanding—then what?</w:t>
            </w:r>
          </w:p>
        </w:tc>
        <w:tc>
          <w:tcPr>
            <w:tcW w:w="1260" w:type="dxa"/>
          </w:tcPr>
          <w:p w14:paraId="1156F3E0" w14:textId="2F607A0E" w:rsidR="00690994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A-R</w:t>
            </w:r>
          </w:p>
        </w:tc>
      </w:tr>
      <w:tr w:rsidR="00690994" w14:paraId="37E8FD09" w14:textId="4FD692AB" w:rsidTr="00D658AA">
        <w:trPr>
          <w:jc w:val="center"/>
        </w:trPr>
        <w:tc>
          <w:tcPr>
            <w:tcW w:w="952" w:type="dxa"/>
          </w:tcPr>
          <w:p w14:paraId="2D8DF717" w14:textId="4A258805" w:rsidR="00690994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9:55</w:t>
            </w:r>
          </w:p>
        </w:tc>
        <w:tc>
          <w:tcPr>
            <w:tcW w:w="7148" w:type="dxa"/>
          </w:tcPr>
          <w:p w14:paraId="3A4D05EC" w14:textId="2A36D4B4" w:rsidR="00690994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Proceeding without the Goodbye Conversation</w:t>
            </w:r>
          </w:p>
        </w:tc>
        <w:tc>
          <w:tcPr>
            <w:tcW w:w="1260" w:type="dxa"/>
          </w:tcPr>
          <w:p w14:paraId="75C59018" w14:textId="1584FEFC" w:rsidR="00690994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D658AA" w14:paraId="2F8DAF6F" w14:textId="77777777" w:rsidTr="00D658AA">
        <w:trPr>
          <w:jc w:val="center"/>
        </w:trPr>
        <w:tc>
          <w:tcPr>
            <w:tcW w:w="952" w:type="dxa"/>
          </w:tcPr>
          <w:p w14:paraId="1F4D9D67" w14:textId="0327F200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10:00</w:t>
            </w:r>
          </w:p>
        </w:tc>
        <w:tc>
          <w:tcPr>
            <w:tcW w:w="7148" w:type="dxa"/>
          </w:tcPr>
          <w:p w14:paraId="1A50F5A9" w14:textId="77777777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Interventions</w:t>
            </w:r>
          </w:p>
          <w:p w14:paraId="58F1898D" w14:textId="4048E4B4" w:rsidR="00D658AA" w:rsidRDefault="00D658AA" w:rsidP="00D658A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Client expectations—meet the clients where they are</w:t>
            </w:r>
          </w:p>
          <w:p w14:paraId="477AAB47" w14:textId="029C4E19" w:rsidR="00D658AA" w:rsidRDefault="00D658AA" w:rsidP="00D658A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3 systems</w:t>
            </w:r>
          </w:p>
          <w:p w14:paraId="416CCACE" w14:textId="725C5222" w:rsidR="00D658AA" w:rsidRDefault="00D658AA" w:rsidP="00D658A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Family of origin</w:t>
            </w:r>
          </w:p>
          <w:p w14:paraId="5AC7E686" w14:textId="3CF752E7" w:rsidR="00D658AA" w:rsidRDefault="00D658AA" w:rsidP="00D658A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of the relationship: from meeting to the break to divorce</w:t>
            </w:r>
          </w:p>
          <w:p w14:paraId="58953A64" w14:textId="77777777" w:rsidR="00D658AA" w:rsidRDefault="00D658AA" w:rsidP="00D658A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Closure ritual</w:t>
            </w:r>
          </w:p>
          <w:p w14:paraId="7F9C4418" w14:textId="212A090A" w:rsidR="00D658AA" w:rsidRDefault="00C521F0" w:rsidP="00D658A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Establishing p</w:t>
            </w:r>
            <w:r w:rsidR="00D658AA">
              <w:rPr>
                <w:rFonts w:ascii="Arial" w:hAnsi="Arial"/>
              </w:rPr>
              <w:t>rotocols for the future</w:t>
            </w:r>
          </w:p>
        </w:tc>
        <w:tc>
          <w:tcPr>
            <w:tcW w:w="1260" w:type="dxa"/>
          </w:tcPr>
          <w:p w14:paraId="32C370BB" w14:textId="77777777" w:rsidR="00D658AA" w:rsidRDefault="00D658AA" w:rsidP="004C2A61">
            <w:pPr>
              <w:rPr>
                <w:rFonts w:ascii="Arial" w:hAnsi="Arial"/>
              </w:rPr>
            </w:pPr>
          </w:p>
          <w:p w14:paraId="182B2DEA" w14:textId="77777777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  <w:p w14:paraId="01376513" w14:textId="77777777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  <w:p w14:paraId="24833EDF" w14:textId="77777777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  <w:p w14:paraId="14CE838E" w14:textId="77777777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  <w:p w14:paraId="16B64AC1" w14:textId="77777777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  <w:p w14:paraId="28ED3818" w14:textId="6A5E8AE1" w:rsidR="00D658AA" w:rsidRDefault="00D658AA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D658AA" w14:paraId="0C6965FA" w14:textId="77777777" w:rsidTr="00D658AA">
        <w:trPr>
          <w:jc w:val="center"/>
        </w:trPr>
        <w:tc>
          <w:tcPr>
            <w:tcW w:w="952" w:type="dxa"/>
          </w:tcPr>
          <w:p w14:paraId="2185AADF" w14:textId="66F0D294" w:rsidR="00D658AA" w:rsidRDefault="00C521F0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10:25</w:t>
            </w:r>
          </w:p>
        </w:tc>
        <w:tc>
          <w:tcPr>
            <w:tcW w:w="7148" w:type="dxa"/>
          </w:tcPr>
          <w:p w14:paraId="1FF8E343" w14:textId="76FFC613" w:rsidR="00D658AA" w:rsidRDefault="00C521F0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Summary and conclude program</w:t>
            </w:r>
          </w:p>
        </w:tc>
        <w:tc>
          <w:tcPr>
            <w:tcW w:w="1260" w:type="dxa"/>
          </w:tcPr>
          <w:p w14:paraId="2A33484C" w14:textId="50A1035B" w:rsidR="00D658AA" w:rsidRDefault="00C521F0" w:rsidP="004C2A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A-M-R</w:t>
            </w:r>
          </w:p>
        </w:tc>
      </w:tr>
    </w:tbl>
    <w:p w14:paraId="30FCCEFC" w14:textId="77777777" w:rsidR="004C2A61" w:rsidRPr="004C2A61" w:rsidRDefault="004C2A61" w:rsidP="004C2A61">
      <w:pPr>
        <w:spacing w:after="0" w:line="240" w:lineRule="auto"/>
        <w:rPr>
          <w:rFonts w:ascii="Arial" w:hAnsi="Arial"/>
        </w:rPr>
      </w:pPr>
    </w:p>
    <w:p w14:paraId="30E60C59" w14:textId="77777777" w:rsidR="004C2A61" w:rsidRPr="004C2A61" w:rsidRDefault="004C2A61" w:rsidP="004C2A61">
      <w:pPr>
        <w:spacing w:after="0" w:line="240" w:lineRule="auto"/>
        <w:rPr>
          <w:rFonts w:ascii="Arial" w:hAnsi="Arial"/>
        </w:rPr>
      </w:pPr>
    </w:p>
    <w:sectPr w:rsidR="004C2A61" w:rsidRPr="004C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6035"/>
    <w:multiLevelType w:val="hybridMultilevel"/>
    <w:tmpl w:val="53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31A1"/>
    <w:multiLevelType w:val="hybridMultilevel"/>
    <w:tmpl w:val="4DAA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1"/>
    <w:rsid w:val="00283476"/>
    <w:rsid w:val="004C2A61"/>
    <w:rsid w:val="00690994"/>
    <w:rsid w:val="00B03348"/>
    <w:rsid w:val="00C521F0"/>
    <w:rsid w:val="00D658AA"/>
    <w:rsid w:val="00E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22B7"/>
  <w15:chartTrackingRefBased/>
  <w15:docId w15:val="{4DDF87D3-6F88-4AD9-B9E0-45CE7AD7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Weiss</dc:creator>
  <cp:keywords/>
  <dc:description/>
  <cp:lastModifiedBy>Rebecca Evans</cp:lastModifiedBy>
  <cp:revision>2</cp:revision>
  <dcterms:created xsi:type="dcterms:W3CDTF">2019-10-09T21:21:00Z</dcterms:created>
  <dcterms:modified xsi:type="dcterms:W3CDTF">2019-10-09T21:21:00Z</dcterms:modified>
</cp:coreProperties>
</file>