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08D2" w14:textId="04E4F7EE" w:rsidR="007B57E5" w:rsidRDefault="007B57E5" w:rsidP="007B57E5">
      <w:pPr>
        <w:rPr>
          <w:sz w:val="24"/>
          <w:szCs w:val="24"/>
        </w:rPr>
      </w:pPr>
      <w:r>
        <w:rPr>
          <w:sz w:val="24"/>
          <w:szCs w:val="24"/>
        </w:rPr>
        <w:t>Title:  Dealing with Challenging Clients, Team Coherence and Organizational Development</w:t>
      </w:r>
    </w:p>
    <w:p w14:paraId="5F0823BA" w14:textId="687097A4" w:rsidR="007B57E5" w:rsidRDefault="007B57E5" w:rsidP="007B57E5">
      <w:pPr>
        <w:rPr>
          <w:sz w:val="24"/>
          <w:szCs w:val="24"/>
        </w:rPr>
      </w:pPr>
      <w:r>
        <w:rPr>
          <w:sz w:val="24"/>
          <w:szCs w:val="24"/>
        </w:rPr>
        <w:t>Timed Outline for Presenters Use</w:t>
      </w:r>
      <w:bookmarkStart w:id="0" w:name="_GoBack"/>
      <w:bookmarkEnd w:id="0"/>
    </w:p>
    <w:p w14:paraId="2F330DD9" w14:textId="77777777" w:rsidR="007B57E5" w:rsidRDefault="007B57E5" w:rsidP="007B57E5">
      <w:pPr>
        <w:rPr>
          <w:sz w:val="24"/>
          <w:szCs w:val="24"/>
        </w:rPr>
      </w:pPr>
    </w:p>
    <w:p w14:paraId="54A70217" w14:textId="77777777" w:rsidR="007B57E5" w:rsidRDefault="007B57E5" w:rsidP="007B57E5">
      <w:pPr>
        <w:rPr>
          <w:sz w:val="24"/>
          <w:szCs w:val="24"/>
        </w:rPr>
      </w:pPr>
      <w:r>
        <w:rPr>
          <w:sz w:val="24"/>
          <w:szCs w:val="24"/>
        </w:rPr>
        <w:t>Presenter Names:</w:t>
      </w:r>
    </w:p>
    <w:p w14:paraId="26081867" w14:textId="77777777" w:rsidR="007B57E5" w:rsidRDefault="007B57E5" w:rsidP="007B57E5">
      <w:pPr>
        <w:rPr>
          <w:sz w:val="24"/>
          <w:szCs w:val="24"/>
        </w:rPr>
      </w:pPr>
      <w:r>
        <w:rPr>
          <w:sz w:val="24"/>
          <w:szCs w:val="24"/>
        </w:rPr>
        <w:t>Kathryn S. Lazar, J.D. Collaborative Lawyer and Mediator</w:t>
      </w:r>
    </w:p>
    <w:p w14:paraId="1F9CFE69" w14:textId="77777777" w:rsidR="007B57E5" w:rsidRDefault="007B57E5" w:rsidP="007B57E5">
      <w:pPr>
        <w:rPr>
          <w:sz w:val="24"/>
          <w:szCs w:val="24"/>
        </w:rPr>
      </w:pPr>
      <w:r>
        <w:rPr>
          <w:sz w:val="24"/>
          <w:szCs w:val="24"/>
        </w:rPr>
        <w:t>Allison J. Bell, Psy.D. Collaborative Coach and Child Specialist</w:t>
      </w:r>
    </w:p>
    <w:p w14:paraId="64D8D790" w14:textId="77777777" w:rsidR="007B57E5" w:rsidRDefault="007B57E5" w:rsidP="007B57E5">
      <w:pPr>
        <w:rPr>
          <w:sz w:val="24"/>
          <w:szCs w:val="24"/>
        </w:rPr>
      </w:pPr>
    </w:p>
    <w:p w14:paraId="6DD28BD9" w14:textId="77777777" w:rsidR="007B57E5" w:rsidRPr="00C518C7" w:rsidRDefault="007B57E5" w:rsidP="007B57E5">
      <w:pPr>
        <w:widowControl/>
        <w:rPr>
          <w:b/>
          <w:sz w:val="24"/>
          <w:szCs w:val="24"/>
        </w:rPr>
      </w:pPr>
      <w:r w:rsidRPr="00C518C7">
        <w:rPr>
          <w:b/>
          <w:sz w:val="24"/>
          <w:szCs w:val="24"/>
        </w:rPr>
        <w:t>Detailed Description for Proposal Review Committee:</w:t>
      </w:r>
    </w:p>
    <w:p w14:paraId="414BEA2F" w14:textId="77777777" w:rsidR="007B57E5" w:rsidRDefault="007B57E5" w:rsidP="007B57E5">
      <w:pPr>
        <w:widowControl/>
        <w:rPr>
          <w:sz w:val="24"/>
          <w:szCs w:val="24"/>
        </w:rPr>
      </w:pPr>
    </w:p>
    <w:p w14:paraId="1863EBB6" w14:textId="77777777" w:rsidR="007B57E5" w:rsidRDefault="007B57E5" w:rsidP="007B57E5">
      <w:pPr>
        <w:widowControl/>
        <w:rPr>
          <w:sz w:val="24"/>
          <w:szCs w:val="24"/>
          <w:lang w:val="en-CA"/>
        </w:rPr>
      </w:pPr>
      <w:r>
        <w:rPr>
          <w:sz w:val="24"/>
          <w:szCs w:val="24"/>
          <w:lang w:val="en-CA"/>
        </w:rPr>
        <w:t xml:space="preserve">Newer theories of management of interpersonal and group dynamics provide dynamic opportunities to intervene effectively with challenging clients, team conflict and practice group functioning and growth.  Advanced practitioners need to continue to hone their skills, and practice groups are struggling everywhere as the pioneers age out of the work community.  We propose to utilize these three management theories to teach methods of addressing each of these issues.  All three theories present options for use when people are stuck --- stuck with the clients, stuck with team members, stuck as an organization.  We believe that by teaching these ideas and practicing utilizing them, we can assist IACP practitioners positively impact on their individual and group dynamics.  </w:t>
      </w:r>
    </w:p>
    <w:p w14:paraId="4C566867" w14:textId="77777777" w:rsidR="007B57E5" w:rsidRDefault="007B57E5" w:rsidP="007B57E5">
      <w:pPr>
        <w:widowControl/>
        <w:rPr>
          <w:sz w:val="24"/>
          <w:szCs w:val="24"/>
          <w:lang w:val="en-CA"/>
        </w:rPr>
      </w:pPr>
    </w:p>
    <w:p w14:paraId="29F0159B" w14:textId="77777777" w:rsidR="007B57E5" w:rsidRPr="00047B93" w:rsidRDefault="007B57E5" w:rsidP="007B57E5">
      <w:pPr>
        <w:widowControl/>
        <w:rPr>
          <w:b/>
          <w:bCs/>
          <w:sz w:val="24"/>
          <w:szCs w:val="24"/>
          <w:lang w:val="en-CA"/>
        </w:rPr>
      </w:pPr>
      <w:r w:rsidRPr="00047B93">
        <w:rPr>
          <w:b/>
          <w:bCs/>
          <w:sz w:val="24"/>
          <w:szCs w:val="24"/>
          <w:lang w:val="en-CA"/>
        </w:rPr>
        <w:t>Timed Agenda/outline</w:t>
      </w:r>
    </w:p>
    <w:p w14:paraId="7A799B25" w14:textId="77777777" w:rsidR="007B57E5" w:rsidRDefault="007B57E5" w:rsidP="007B57E5">
      <w:pPr>
        <w:widowControl/>
        <w:rPr>
          <w:sz w:val="24"/>
          <w:szCs w:val="24"/>
          <w:lang w:val="en-CA"/>
        </w:rPr>
      </w:pPr>
      <w:r w:rsidRPr="003044E6">
        <w:rPr>
          <w:sz w:val="24"/>
          <w:szCs w:val="24"/>
          <w:lang w:val="en-CA"/>
        </w:rPr>
        <w:fldChar w:fldCharType="begin"/>
      </w:r>
      <w:r w:rsidRPr="003044E6">
        <w:rPr>
          <w:sz w:val="24"/>
          <w:szCs w:val="24"/>
          <w:lang w:val="en-CA"/>
        </w:rPr>
        <w:instrText xml:space="preserve"> SEQ CHAPTER \h \r 1</w:instrText>
      </w:r>
      <w:r w:rsidRPr="003044E6">
        <w:rPr>
          <w:sz w:val="24"/>
          <w:szCs w:val="24"/>
          <w:lang w:val="en-CA"/>
        </w:rPr>
        <w:fldChar w:fldCharType="end"/>
      </w:r>
    </w:p>
    <w:p w14:paraId="2641D15B" w14:textId="77777777" w:rsidR="007B57E5" w:rsidRDefault="007B57E5" w:rsidP="007B57E5">
      <w:pPr>
        <w:widowControl/>
        <w:rPr>
          <w:sz w:val="24"/>
          <w:szCs w:val="24"/>
          <w:lang w:val="en-CA"/>
        </w:rPr>
      </w:pPr>
      <w:r w:rsidRPr="00047B93">
        <w:rPr>
          <w:sz w:val="24"/>
          <w:szCs w:val="24"/>
          <w:highlight w:val="yellow"/>
          <w:lang w:val="en-CA"/>
        </w:rPr>
        <w:t>2:00</w:t>
      </w:r>
      <w:r>
        <w:rPr>
          <w:sz w:val="24"/>
          <w:szCs w:val="24"/>
          <w:lang w:val="en-CA"/>
        </w:rPr>
        <w:t xml:space="preserve"> </w:t>
      </w:r>
      <w:r>
        <w:rPr>
          <w:sz w:val="24"/>
          <w:szCs w:val="24"/>
          <w:lang w:val="en-CA"/>
        </w:rPr>
        <w:tab/>
        <w:t>INTRODUCTION</w:t>
      </w:r>
    </w:p>
    <w:p w14:paraId="46094DB9" w14:textId="77777777" w:rsidR="007B57E5" w:rsidRDefault="007B57E5" w:rsidP="007B57E5">
      <w:pPr>
        <w:widowControl/>
        <w:rPr>
          <w:sz w:val="24"/>
          <w:szCs w:val="24"/>
        </w:rPr>
      </w:pPr>
      <w:r>
        <w:rPr>
          <w:sz w:val="24"/>
          <w:szCs w:val="24"/>
        </w:rPr>
        <w:t>10 min</w:t>
      </w:r>
      <w:r>
        <w:rPr>
          <w:sz w:val="24"/>
          <w:szCs w:val="24"/>
        </w:rPr>
        <w:tab/>
      </w:r>
      <w:r>
        <w:rPr>
          <w:sz w:val="24"/>
          <w:szCs w:val="24"/>
        </w:rPr>
        <w:tab/>
        <w:t>Who are we?  Who are You?</w:t>
      </w:r>
    </w:p>
    <w:p w14:paraId="6DF79EDA" w14:textId="77777777" w:rsidR="007B57E5" w:rsidRDefault="007B57E5" w:rsidP="007B57E5">
      <w:pPr>
        <w:widowControl/>
        <w:rPr>
          <w:sz w:val="24"/>
          <w:szCs w:val="24"/>
        </w:rPr>
      </w:pPr>
      <w:r>
        <w:rPr>
          <w:sz w:val="24"/>
          <w:szCs w:val="24"/>
        </w:rPr>
        <w:tab/>
      </w:r>
      <w:r>
        <w:rPr>
          <w:sz w:val="24"/>
          <w:szCs w:val="24"/>
        </w:rPr>
        <w:tab/>
        <w:t xml:space="preserve">Raise hands – profession, #years in profession, #years in </w:t>
      </w:r>
      <w:proofErr w:type="spellStart"/>
      <w:r>
        <w:rPr>
          <w:sz w:val="24"/>
          <w:szCs w:val="24"/>
        </w:rPr>
        <w:t>collab</w:t>
      </w:r>
      <w:proofErr w:type="spellEnd"/>
      <w:r>
        <w:rPr>
          <w:sz w:val="24"/>
          <w:szCs w:val="24"/>
        </w:rPr>
        <w:t xml:space="preserve"> practice, #cases</w:t>
      </w:r>
      <w:r w:rsidRPr="003044E6">
        <w:rPr>
          <w:sz w:val="24"/>
          <w:szCs w:val="24"/>
        </w:rPr>
        <w:t xml:space="preserve">  </w:t>
      </w:r>
    </w:p>
    <w:p w14:paraId="4F95F992" w14:textId="77777777" w:rsidR="007B57E5" w:rsidRDefault="007B57E5" w:rsidP="007B57E5">
      <w:pPr>
        <w:widowControl/>
        <w:rPr>
          <w:sz w:val="24"/>
          <w:szCs w:val="24"/>
        </w:rPr>
      </w:pPr>
      <w:r>
        <w:rPr>
          <w:sz w:val="24"/>
          <w:szCs w:val="24"/>
        </w:rPr>
        <w:tab/>
      </w:r>
    </w:p>
    <w:p w14:paraId="479430ED" w14:textId="77777777" w:rsidR="007B57E5" w:rsidRPr="003044E6" w:rsidRDefault="007B57E5" w:rsidP="007B57E5">
      <w:pPr>
        <w:widowControl/>
        <w:rPr>
          <w:sz w:val="24"/>
          <w:szCs w:val="24"/>
        </w:rPr>
      </w:pPr>
      <w:r w:rsidRPr="00047B93">
        <w:rPr>
          <w:sz w:val="24"/>
          <w:szCs w:val="24"/>
          <w:highlight w:val="yellow"/>
        </w:rPr>
        <w:t>2:10</w:t>
      </w:r>
      <w:r>
        <w:rPr>
          <w:sz w:val="24"/>
          <w:szCs w:val="24"/>
        </w:rPr>
        <w:tab/>
      </w:r>
      <w:r w:rsidRPr="003044E6">
        <w:rPr>
          <w:sz w:val="24"/>
          <w:szCs w:val="24"/>
        </w:rPr>
        <w:t>I.  NEW CASEWORK AND MANAGEMENT PHILOSOPHIES</w:t>
      </w:r>
    </w:p>
    <w:p w14:paraId="1B25DA9A" w14:textId="77777777" w:rsidR="007B57E5" w:rsidRPr="003044E6" w:rsidRDefault="007B57E5" w:rsidP="007B57E5">
      <w:pPr>
        <w:widowControl/>
        <w:rPr>
          <w:sz w:val="24"/>
          <w:szCs w:val="24"/>
        </w:rPr>
      </w:pPr>
    </w:p>
    <w:p w14:paraId="16400C02" w14:textId="77777777" w:rsidR="007B57E5" w:rsidRPr="003044E6" w:rsidRDefault="007B57E5" w:rsidP="007B57E5">
      <w:pPr>
        <w:widowControl/>
        <w:rPr>
          <w:sz w:val="24"/>
          <w:szCs w:val="24"/>
        </w:rPr>
      </w:pPr>
      <w:r w:rsidRPr="003044E6">
        <w:rPr>
          <w:sz w:val="24"/>
          <w:szCs w:val="24"/>
        </w:rPr>
        <w:tab/>
        <w:t>A.  Overview</w:t>
      </w:r>
      <w:r w:rsidRPr="003044E6">
        <w:rPr>
          <w:sz w:val="24"/>
          <w:szCs w:val="24"/>
        </w:rPr>
        <w:tab/>
      </w:r>
    </w:p>
    <w:p w14:paraId="321955D6" w14:textId="77777777" w:rsidR="007B57E5" w:rsidRPr="003044E6" w:rsidRDefault="007B57E5" w:rsidP="007B57E5">
      <w:pPr>
        <w:widowControl/>
        <w:rPr>
          <w:sz w:val="24"/>
          <w:szCs w:val="24"/>
        </w:rPr>
      </w:pPr>
      <w:r>
        <w:rPr>
          <w:sz w:val="24"/>
          <w:szCs w:val="24"/>
        </w:rPr>
        <w:t>10 min</w:t>
      </w:r>
      <w:r w:rsidRPr="003044E6">
        <w:rPr>
          <w:sz w:val="24"/>
          <w:szCs w:val="24"/>
        </w:rPr>
        <w:tab/>
      </w:r>
      <w:r w:rsidRPr="003044E6">
        <w:rPr>
          <w:sz w:val="24"/>
          <w:szCs w:val="24"/>
        </w:rPr>
        <w:tab/>
        <w:t>1</w:t>
      </w:r>
      <w:r w:rsidRPr="003044E6">
        <w:rPr>
          <w:sz w:val="24"/>
          <w:szCs w:val="24"/>
          <w:u w:val="single"/>
        </w:rPr>
        <w:t xml:space="preserve">.  Difficult Conversations </w:t>
      </w:r>
      <w:r w:rsidRPr="003044E6">
        <w:rPr>
          <w:sz w:val="24"/>
          <w:szCs w:val="24"/>
        </w:rPr>
        <w:t>Review</w:t>
      </w:r>
    </w:p>
    <w:p w14:paraId="10FEB38F" w14:textId="77777777" w:rsidR="007B57E5" w:rsidRPr="003044E6" w:rsidRDefault="007B57E5" w:rsidP="007B57E5">
      <w:pPr>
        <w:widowControl/>
        <w:ind w:left="720" w:firstLine="720"/>
        <w:rPr>
          <w:sz w:val="24"/>
          <w:szCs w:val="24"/>
        </w:rPr>
      </w:pPr>
      <w:r w:rsidRPr="003044E6">
        <w:rPr>
          <w:sz w:val="24"/>
          <w:szCs w:val="24"/>
        </w:rPr>
        <w:t xml:space="preserve">Explain and </w:t>
      </w:r>
      <w:proofErr w:type="gramStart"/>
      <w:r w:rsidRPr="003044E6">
        <w:rPr>
          <w:sz w:val="24"/>
          <w:szCs w:val="24"/>
        </w:rPr>
        <w:t>Demonstrate</w:t>
      </w:r>
      <w:r>
        <w:rPr>
          <w:sz w:val="24"/>
          <w:szCs w:val="24"/>
        </w:rPr>
        <w:t xml:space="preserve">  (</w:t>
      </w:r>
      <w:proofErr w:type="gramEnd"/>
      <w:r>
        <w:rPr>
          <w:sz w:val="24"/>
          <w:szCs w:val="24"/>
        </w:rPr>
        <w:t>we need to develop the theme of our difficult                                                              conversation)</w:t>
      </w:r>
    </w:p>
    <w:p w14:paraId="163B2D00" w14:textId="77777777" w:rsidR="007B57E5" w:rsidRPr="003044E6" w:rsidRDefault="007B57E5" w:rsidP="007B57E5">
      <w:pPr>
        <w:widowControl/>
        <w:rPr>
          <w:sz w:val="24"/>
          <w:szCs w:val="24"/>
        </w:rPr>
      </w:pPr>
    </w:p>
    <w:p w14:paraId="773A0761" w14:textId="77777777" w:rsidR="007B57E5" w:rsidRPr="003044E6" w:rsidRDefault="007B57E5" w:rsidP="007B57E5">
      <w:pPr>
        <w:widowControl/>
        <w:rPr>
          <w:sz w:val="24"/>
          <w:szCs w:val="24"/>
        </w:rPr>
      </w:pPr>
      <w:r>
        <w:rPr>
          <w:sz w:val="24"/>
          <w:szCs w:val="24"/>
        </w:rPr>
        <w:t>20 min</w:t>
      </w:r>
      <w:r w:rsidRPr="003044E6">
        <w:rPr>
          <w:sz w:val="24"/>
          <w:szCs w:val="24"/>
        </w:rPr>
        <w:tab/>
      </w:r>
      <w:r w:rsidRPr="003044E6">
        <w:rPr>
          <w:sz w:val="24"/>
          <w:szCs w:val="24"/>
        </w:rPr>
        <w:tab/>
        <w:t xml:space="preserve">2.  </w:t>
      </w:r>
      <w:r w:rsidRPr="003044E6">
        <w:rPr>
          <w:sz w:val="24"/>
          <w:szCs w:val="24"/>
          <w:u w:val="single"/>
        </w:rPr>
        <w:t>Radical Candor</w:t>
      </w:r>
    </w:p>
    <w:p w14:paraId="0839FECA" w14:textId="77777777" w:rsidR="007B57E5" w:rsidRPr="003044E6" w:rsidRDefault="007B57E5" w:rsidP="007B57E5">
      <w:pPr>
        <w:widowControl/>
        <w:rPr>
          <w:sz w:val="24"/>
          <w:szCs w:val="24"/>
        </w:rPr>
      </w:pPr>
      <w:r w:rsidRPr="003044E6">
        <w:rPr>
          <w:sz w:val="24"/>
          <w:szCs w:val="24"/>
        </w:rPr>
        <w:tab/>
      </w:r>
      <w:r w:rsidRPr="003044E6">
        <w:rPr>
          <w:sz w:val="24"/>
          <w:szCs w:val="24"/>
        </w:rPr>
        <w:tab/>
        <w:t>Show the Video</w:t>
      </w:r>
    </w:p>
    <w:p w14:paraId="33F04A40" w14:textId="77777777" w:rsidR="007B57E5" w:rsidRPr="003044E6" w:rsidRDefault="007B57E5" w:rsidP="007B57E5">
      <w:pPr>
        <w:widowControl/>
        <w:rPr>
          <w:sz w:val="24"/>
          <w:szCs w:val="24"/>
        </w:rPr>
      </w:pPr>
      <w:r w:rsidRPr="003044E6">
        <w:rPr>
          <w:sz w:val="24"/>
          <w:szCs w:val="24"/>
        </w:rPr>
        <w:tab/>
      </w:r>
      <w:r w:rsidRPr="003044E6">
        <w:rPr>
          <w:sz w:val="24"/>
          <w:szCs w:val="24"/>
        </w:rPr>
        <w:tab/>
        <w:t>Discuss</w:t>
      </w:r>
    </w:p>
    <w:p w14:paraId="245D3BF0" w14:textId="77777777" w:rsidR="007B57E5" w:rsidRPr="003044E6" w:rsidRDefault="007B57E5" w:rsidP="007B57E5">
      <w:pPr>
        <w:widowControl/>
        <w:rPr>
          <w:sz w:val="24"/>
          <w:szCs w:val="24"/>
        </w:rPr>
      </w:pPr>
    </w:p>
    <w:p w14:paraId="27D132FE" w14:textId="77777777" w:rsidR="007B57E5" w:rsidRPr="003044E6" w:rsidRDefault="007B57E5" w:rsidP="007B57E5">
      <w:pPr>
        <w:widowControl/>
        <w:rPr>
          <w:sz w:val="24"/>
          <w:szCs w:val="24"/>
        </w:rPr>
      </w:pPr>
      <w:r>
        <w:rPr>
          <w:sz w:val="24"/>
          <w:szCs w:val="24"/>
        </w:rPr>
        <w:t>15 min</w:t>
      </w:r>
      <w:r w:rsidRPr="003044E6">
        <w:rPr>
          <w:sz w:val="24"/>
          <w:szCs w:val="24"/>
        </w:rPr>
        <w:tab/>
      </w:r>
      <w:r w:rsidRPr="003044E6">
        <w:rPr>
          <w:sz w:val="24"/>
          <w:szCs w:val="24"/>
        </w:rPr>
        <w:tab/>
        <w:t xml:space="preserve">3.  </w:t>
      </w:r>
      <w:r w:rsidRPr="003044E6">
        <w:rPr>
          <w:sz w:val="24"/>
          <w:szCs w:val="24"/>
          <w:u w:val="single"/>
        </w:rPr>
        <w:t>Appreciative Inquiry</w:t>
      </w:r>
    </w:p>
    <w:p w14:paraId="1F9DF4B8" w14:textId="77777777" w:rsidR="007B57E5" w:rsidRPr="003044E6" w:rsidRDefault="007B57E5" w:rsidP="007B57E5">
      <w:pPr>
        <w:widowControl/>
        <w:rPr>
          <w:sz w:val="24"/>
          <w:szCs w:val="24"/>
        </w:rPr>
      </w:pPr>
      <w:r w:rsidRPr="003044E6">
        <w:rPr>
          <w:sz w:val="24"/>
          <w:szCs w:val="24"/>
        </w:rPr>
        <w:tab/>
      </w:r>
      <w:r w:rsidRPr="003044E6">
        <w:rPr>
          <w:sz w:val="24"/>
          <w:szCs w:val="24"/>
        </w:rPr>
        <w:tab/>
        <w:t>Explain and Demonstrate</w:t>
      </w:r>
    </w:p>
    <w:p w14:paraId="09C20466" w14:textId="77777777" w:rsidR="007B57E5" w:rsidRPr="003044E6" w:rsidRDefault="007B57E5" w:rsidP="007B57E5">
      <w:pPr>
        <w:widowControl/>
        <w:rPr>
          <w:sz w:val="24"/>
          <w:szCs w:val="24"/>
        </w:rPr>
      </w:pPr>
      <w:r w:rsidRPr="003044E6">
        <w:rPr>
          <w:sz w:val="24"/>
          <w:szCs w:val="24"/>
        </w:rPr>
        <w:tab/>
      </w:r>
      <w:r w:rsidRPr="003044E6">
        <w:rPr>
          <w:sz w:val="24"/>
          <w:szCs w:val="24"/>
        </w:rPr>
        <w:tab/>
      </w:r>
      <w:r w:rsidRPr="003044E6">
        <w:rPr>
          <w:sz w:val="24"/>
          <w:szCs w:val="24"/>
        </w:rPr>
        <w:tab/>
        <w:t xml:space="preserve">Do </w:t>
      </w:r>
      <w:r>
        <w:rPr>
          <w:sz w:val="24"/>
          <w:szCs w:val="24"/>
        </w:rPr>
        <w:t>exercise from Peggy’s outline</w:t>
      </w:r>
    </w:p>
    <w:p w14:paraId="732F7074" w14:textId="77777777" w:rsidR="007B57E5" w:rsidRPr="003044E6" w:rsidRDefault="007B57E5" w:rsidP="007B57E5">
      <w:pPr>
        <w:widowControl/>
        <w:rPr>
          <w:sz w:val="24"/>
          <w:szCs w:val="24"/>
        </w:rPr>
      </w:pPr>
    </w:p>
    <w:p w14:paraId="7DFA0334" w14:textId="77777777" w:rsidR="007B57E5" w:rsidRDefault="007B57E5" w:rsidP="007B57E5">
      <w:pPr>
        <w:widowControl/>
        <w:rPr>
          <w:sz w:val="24"/>
          <w:szCs w:val="24"/>
        </w:rPr>
      </w:pPr>
      <w:r w:rsidRPr="003044E6">
        <w:rPr>
          <w:sz w:val="24"/>
          <w:szCs w:val="24"/>
        </w:rPr>
        <w:tab/>
        <w:t xml:space="preserve">B.  Developing a culture of open communication: </w:t>
      </w:r>
      <w:r>
        <w:rPr>
          <w:sz w:val="24"/>
          <w:szCs w:val="24"/>
        </w:rPr>
        <w:t>How do we Create Norms?</w:t>
      </w:r>
    </w:p>
    <w:p w14:paraId="7B59E5D6" w14:textId="77777777" w:rsidR="007B57E5" w:rsidRPr="003044E6" w:rsidRDefault="007B57E5" w:rsidP="007B57E5">
      <w:pPr>
        <w:widowControl/>
        <w:rPr>
          <w:sz w:val="24"/>
          <w:szCs w:val="24"/>
        </w:rPr>
      </w:pPr>
    </w:p>
    <w:p w14:paraId="42D33E00" w14:textId="77777777" w:rsidR="007B57E5" w:rsidRPr="003044E6" w:rsidRDefault="007B57E5" w:rsidP="007B57E5">
      <w:pPr>
        <w:widowControl/>
        <w:rPr>
          <w:sz w:val="24"/>
          <w:szCs w:val="24"/>
        </w:rPr>
      </w:pPr>
      <w:r w:rsidRPr="003044E6">
        <w:rPr>
          <w:sz w:val="24"/>
          <w:szCs w:val="24"/>
        </w:rPr>
        <w:tab/>
      </w:r>
      <w:r w:rsidRPr="003044E6">
        <w:rPr>
          <w:sz w:val="24"/>
          <w:szCs w:val="24"/>
        </w:rPr>
        <w:tab/>
        <w:t>1.  Get, Give and Encourage Open Communication</w:t>
      </w:r>
    </w:p>
    <w:p w14:paraId="3CFE5832" w14:textId="77777777" w:rsidR="007B57E5" w:rsidRPr="003044E6" w:rsidRDefault="007B57E5" w:rsidP="007B57E5">
      <w:pPr>
        <w:widowControl/>
        <w:rPr>
          <w:sz w:val="24"/>
          <w:szCs w:val="24"/>
        </w:rPr>
      </w:pPr>
    </w:p>
    <w:p w14:paraId="048A59F9" w14:textId="77777777" w:rsidR="007B57E5" w:rsidRPr="003044E6" w:rsidRDefault="007B57E5" w:rsidP="007B57E5">
      <w:pPr>
        <w:widowControl/>
        <w:rPr>
          <w:sz w:val="24"/>
          <w:szCs w:val="24"/>
        </w:rPr>
      </w:pPr>
      <w:r w:rsidRPr="003044E6">
        <w:rPr>
          <w:sz w:val="24"/>
          <w:szCs w:val="24"/>
        </w:rPr>
        <w:tab/>
      </w:r>
      <w:r w:rsidRPr="003044E6">
        <w:rPr>
          <w:sz w:val="24"/>
          <w:szCs w:val="24"/>
        </w:rPr>
        <w:tab/>
        <w:t>2.  Integrating these ideas with Collaborative Model</w:t>
      </w:r>
    </w:p>
    <w:p w14:paraId="4AAA56D6" w14:textId="77777777" w:rsidR="007B57E5" w:rsidRDefault="007B57E5" w:rsidP="007B57E5">
      <w:pPr>
        <w:widowControl/>
        <w:rPr>
          <w:sz w:val="24"/>
          <w:szCs w:val="24"/>
        </w:rPr>
      </w:pPr>
    </w:p>
    <w:p w14:paraId="580ACE3D" w14:textId="77777777" w:rsidR="007B57E5" w:rsidRDefault="007B57E5" w:rsidP="007B57E5">
      <w:pPr>
        <w:widowControl/>
        <w:rPr>
          <w:sz w:val="24"/>
          <w:szCs w:val="24"/>
          <w:highlight w:val="yellow"/>
        </w:rPr>
      </w:pPr>
    </w:p>
    <w:p w14:paraId="03D21E1F" w14:textId="0B370015" w:rsidR="007B57E5" w:rsidRDefault="007B57E5" w:rsidP="007B57E5">
      <w:pPr>
        <w:widowControl/>
        <w:rPr>
          <w:sz w:val="24"/>
          <w:szCs w:val="24"/>
        </w:rPr>
      </w:pPr>
      <w:r w:rsidRPr="00047B93">
        <w:rPr>
          <w:sz w:val="24"/>
          <w:szCs w:val="24"/>
          <w:highlight w:val="yellow"/>
        </w:rPr>
        <w:t>2:40</w:t>
      </w:r>
    </w:p>
    <w:p w14:paraId="2EDA3E97" w14:textId="77777777" w:rsidR="007B57E5" w:rsidRDefault="007B57E5" w:rsidP="007B57E5">
      <w:pPr>
        <w:widowControl/>
        <w:rPr>
          <w:sz w:val="24"/>
          <w:szCs w:val="24"/>
        </w:rPr>
      </w:pPr>
      <w:r>
        <w:rPr>
          <w:sz w:val="24"/>
          <w:szCs w:val="24"/>
        </w:rPr>
        <w:t>10 minutes</w:t>
      </w:r>
    </w:p>
    <w:p w14:paraId="059FEA98" w14:textId="77777777" w:rsidR="007B57E5" w:rsidRDefault="007B57E5" w:rsidP="007B57E5">
      <w:pPr>
        <w:widowControl/>
        <w:rPr>
          <w:sz w:val="24"/>
          <w:szCs w:val="24"/>
        </w:rPr>
      </w:pPr>
      <w:r>
        <w:rPr>
          <w:sz w:val="24"/>
          <w:szCs w:val="24"/>
        </w:rPr>
        <w:t>III.</w:t>
      </w:r>
      <w:r>
        <w:rPr>
          <w:sz w:val="24"/>
          <w:szCs w:val="24"/>
        </w:rPr>
        <w:tab/>
        <w:t>Practicing Difficult Conversations and Radical Candor</w:t>
      </w:r>
    </w:p>
    <w:p w14:paraId="62F7847C" w14:textId="77777777" w:rsidR="007B57E5" w:rsidRDefault="007B57E5" w:rsidP="007B57E5">
      <w:pPr>
        <w:widowControl/>
        <w:rPr>
          <w:sz w:val="24"/>
          <w:szCs w:val="24"/>
        </w:rPr>
      </w:pPr>
    </w:p>
    <w:p w14:paraId="4CA27CE3" w14:textId="77777777" w:rsidR="007B57E5" w:rsidRDefault="007B57E5" w:rsidP="007B57E5">
      <w:pPr>
        <w:widowControl/>
        <w:rPr>
          <w:sz w:val="24"/>
          <w:szCs w:val="24"/>
        </w:rPr>
      </w:pPr>
      <w:r>
        <w:rPr>
          <w:sz w:val="24"/>
          <w:szCs w:val="24"/>
        </w:rPr>
        <w:tab/>
        <w:t xml:space="preserve">Spend a few minutes identifying a situation either in the past or in the present in which one of these techniques might be a useful way of moving forward in a relationship that is stuck.  </w:t>
      </w:r>
    </w:p>
    <w:p w14:paraId="109DE344" w14:textId="77777777" w:rsidR="007B57E5" w:rsidRDefault="007B57E5" w:rsidP="007B57E5">
      <w:pPr>
        <w:widowControl/>
        <w:rPr>
          <w:sz w:val="24"/>
          <w:szCs w:val="24"/>
        </w:rPr>
      </w:pPr>
      <w:r>
        <w:rPr>
          <w:sz w:val="24"/>
          <w:szCs w:val="24"/>
        </w:rPr>
        <w:t>Pair up with someone near you and spend five minutes each describing the situation and which technique might help you move forward.</w:t>
      </w:r>
    </w:p>
    <w:p w14:paraId="1424502B" w14:textId="77777777" w:rsidR="007B57E5" w:rsidRDefault="007B57E5" w:rsidP="007B57E5">
      <w:pPr>
        <w:widowControl/>
        <w:rPr>
          <w:sz w:val="24"/>
          <w:szCs w:val="24"/>
        </w:rPr>
      </w:pPr>
    </w:p>
    <w:p w14:paraId="50243865" w14:textId="77777777" w:rsidR="007B57E5" w:rsidRDefault="007B57E5" w:rsidP="007B57E5">
      <w:pPr>
        <w:widowControl/>
        <w:rPr>
          <w:sz w:val="24"/>
          <w:szCs w:val="24"/>
        </w:rPr>
      </w:pPr>
    </w:p>
    <w:p w14:paraId="18944C11" w14:textId="77777777" w:rsidR="007B57E5" w:rsidRDefault="007B57E5" w:rsidP="007B57E5">
      <w:pPr>
        <w:widowControl/>
        <w:rPr>
          <w:sz w:val="24"/>
          <w:szCs w:val="24"/>
        </w:rPr>
      </w:pPr>
      <w:r>
        <w:rPr>
          <w:sz w:val="24"/>
          <w:szCs w:val="24"/>
        </w:rPr>
        <w:t>10 minutes</w:t>
      </w:r>
    </w:p>
    <w:p w14:paraId="0C36E5B2" w14:textId="77777777" w:rsidR="007B57E5" w:rsidRDefault="007B57E5" w:rsidP="007B57E5">
      <w:pPr>
        <w:widowControl/>
        <w:rPr>
          <w:sz w:val="24"/>
          <w:szCs w:val="24"/>
        </w:rPr>
      </w:pPr>
      <w:r>
        <w:rPr>
          <w:sz w:val="24"/>
          <w:szCs w:val="24"/>
        </w:rPr>
        <w:tab/>
        <w:t>Debrief</w:t>
      </w:r>
    </w:p>
    <w:p w14:paraId="31169603" w14:textId="77777777" w:rsidR="007B57E5" w:rsidRDefault="007B57E5" w:rsidP="007B57E5">
      <w:pPr>
        <w:widowControl/>
        <w:rPr>
          <w:sz w:val="24"/>
          <w:szCs w:val="24"/>
        </w:rPr>
      </w:pPr>
    </w:p>
    <w:p w14:paraId="4A85BB58" w14:textId="77777777" w:rsidR="007B57E5" w:rsidRDefault="007B57E5" w:rsidP="007B57E5">
      <w:pPr>
        <w:widowControl/>
        <w:rPr>
          <w:sz w:val="24"/>
          <w:szCs w:val="24"/>
        </w:rPr>
      </w:pPr>
      <w:r w:rsidRPr="00047B93">
        <w:rPr>
          <w:sz w:val="24"/>
          <w:szCs w:val="24"/>
          <w:highlight w:val="yellow"/>
        </w:rPr>
        <w:t>3:30</w:t>
      </w:r>
      <w:r>
        <w:rPr>
          <w:sz w:val="24"/>
          <w:szCs w:val="24"/>
        </w:rPr>
        <w:tab/>
      </w:r>
      <w:r w:rsidRPr="003044E6">
        <w:rPr>
          <w:sz w:val="24"/>
          <w:szCs w:val="24"/>
        </w:rPr>
        <w:t>BREAK</w:t>
      </w:r>
      <w:r>
        <w:rPr>
          <w:sz w:val="24"/>
          <w:szCs w:val="24"/>
        </w:rPr>
        <w:t xml:space="preserve"> for 15 minutes</w:t>
      </w:r>
    </w:p>
    <w:p w14:paraId="0770F909" w14:textId="77777777" w:rsidR="007B57E5" w:rsidRDefault="007B57E5" w:rsidP="007B57E5">
      <w:pPr>
        <w:widowControl/>
        <w:rPr>
          <w:sz w:val="24"/>
          <w:szCs w:val="24"/>
        </w:rPr>
      </w:pPr>
    </w:p>
    <w:p w14:paraId="140E8E7C" w14:textId="77777777" w:rsidR="007B57E5" w:rsidRPr="003044E6" w:rsidRDefault="007B57E5" w:rsidP="007B57E5">
      <w:pPr>
        <w:widowControl/>
        <w:rPr>
          <w:sz w:val="24"/>
          <w:szCs w:val="24"/>
        </w:rPr>
      </w:pPr>
      <w:r w:rsidRPr="003044E6">
        <w:rPr>
          <w:sz w:val="24"/>
          <w:szCs w:val="24"/>
        </w:rPr>
        <w:t xml:space="preserve">  </w:t>
      </w:r>
      <w:r w:rsidRPr="003044E6">
        <w:rPr>
          <w:sz w:val="24"/>
          <w:szCs w:val="24"/>
        </w:rPr>
        <w:tab/>
      </w:r>
      <w:r w:rsidRPr="003044E6">
        <w:rPr>
          <w:sz w:val="24"/>
          <w:szCs w:val="24"/>
        </w:rPr>
        <w:tab/>
      </w:r>
    </w:p>
    <w:p w14:paraId="0D7CF814" w14:textId="3196E53C" w:rsidR="007B57E5" w:rsidRPr="003044E6" w:rsidRDefault="007B57E5" w:rsidP="007B57E5">
      <w:pPr>
        <w:widowControl/>
        <w:rPr>
          <w:sz w:val="24"/>
          <w:szCs w:val="24"/>
        </w:rPr>
      </w:pPr>
      <w:r w:rsidRPr="00047B93">
        <w:rPr>
          <w:sz w:val="24"/>
          <w:szCs w:val="24"/>
          <w:highlight w:val="yellow"/>
        </w:rPr>
        <w:t>3:45</w:t>
      </w:r>
      <w:r>
        <w:rPr>
          <w:sz w:val="24"/>
          <w:szCs w:val="24"/>
        </w:rPr>
        <w:tab/>
      </w:r>
    </w:p>
    <w:p w14:paraId="0E45C041" w14:textId="77777777" w:rsidR="007B57E5" w:rsidRPr="003044E6" w:rsidRDefault="007B57E5" w:rsidP="007B57E5">
      <w:pPr>
        <w:widowControl/>
        <w:rPr>
          <w:sz w:val="24"/>
          <w:szCs w:val="24"/>
        </w:rPr>
      </w:pPr>
      <w:r>
        <w:rPr>
          <w:sz w:val="24"/>
          <w:szCs w:val="24"/>
        </w:rPr>
        <w:t xml:space="preserve">IV.  </w:t>
      </w:r>
      <w:r w:rsidRPr="003044E6">
        <w:rPr>
          <w:sz w:val="24"/>
          <w:szCs w:val="24"/>
        </w:rPr>
        <w:t xml:space="preserve">APPLICATION OF TOOLS AND TECHNIQUES – </w:t>
      </w:r>
    </w:p>
    <w:p w14:paraId="24ED3ECE" w14:textId="77777777" w:rsidR="007B57E5" w:rsidRPr="003044E6" w:rsidRDefault="007B57E5" w:rsidP="007B57E5">
      <w:pPr>
        <w:widowControl/>
        <w:rPr>
          <w:sz w:val="24"/>
          <w:szCs w:val="24"/>
        </w:rPr>
      </w:pPr>
      <w:r w:rsidRPr="003044E6">
        <w:rPr>
          <w:sz w:val="24"/>
          <w:szCs w:val="24"/>
        </w:rPr>
        <w:tab/>
      </w:r>
    </w:p>
    <w:p w14:paraId="3C8F195C" w14:textId="77777777" w:rsidR="007B57E5" w:rsidRDefault="007B57E5" w:rsidP="007B57E5">
      <w:pPr>
        <w:widowControl/>
        <w:rPr>
          <w:sz w:val="24"/>
          <w:szCs w:val="24"/>
        </w:rPr>
      </w:pPr>
      <w:r>
        <w:rPr>
          <w:sz w:val="24"/>
          <w:szCs w:val="24"/>
        </w:rPr>
        <w:t xml:space="preserve">30 min TOTAL, INCLUDING DEBRIEF, 15 </w:t>
      </w:r>
      <w:proofErr w:type="gramStart"/>
      <w:r>
        <w:rPr>
          <w:sz w:val="24"/>
          <w:szCs w:val="24"/>
        </w:rPr>
        <w:t>MINUTE</w:t>
      </w:r>
      <w:proofErr w:type="gramEnd"/>
      <w:r>
        <w:rPr>
          <w:sz w:val="24"/>
          <w:szCs w:val="24"/>
        </w:rPr>
        <w:t xml:space="preserve"> FOR GROUP, 15 MINUTE DEBRIEF BY GROUP  </w:t>
      </w:r>
    </w:p>
    <w:p w14:paraId="58CCC4EC" w14:textId="77777777" w:rsidR="007B57E5" w:rsidRPr="004F5E02" w:rsidRDefault="007B57E5" w:rsidP="007B57E5">
      <w:pPr>
        <w:widowControl/>
        <w:rPr>
          <w:sz w:val="24"/>
          <w:szCs w:val="24"/>
          <w:highlight w:val="yellow"/>
        </w:rPr>
      </w:pPr>
      <w:r w:rsidRPr="004F5E02">
        <w:rPr>
          <w:sz w:val="24"/>
          <w:szCs w:val="24"/>
          <w:highlight w:val="yellow"/>
        </w:rPr>
        <w:t xml:space="preserve">INSTRUCTIONS:  CREATE SUBGROUPS OF A REASONABLE # OF PEOPLE, BASED ON SEATING ARRANGEMENTS (BETWEEN 4 – 6 PEOPLE PER GROUP).  </w:t>
      </w:r>
    </w:p>
    <w:p w14:paraId="42AB7E28" w14:textId="77777777" w:rsidR="007B57E5" w:rsidRDefault="007B57E5" w:rsidP="007B57E5">
      <w:pPr>
        <w:widowControl/>
        <w:rPr>
          <w:sz w:val="24"/>
          <w:szCs w:val="24"/>
        </w:rPr>
      </w:pPr>
      <w:r w:rsidRPr="004F5E02">
        <w:rPr>
          <w:sz w:val="24"/>
          <w:szCs w:val="24"/>
          <w:highlight w:val="yellow"/>
        </w:rPr>
        <w:t>QUESTION FOR ALLISON:  SHOULD #3 BE GIVEN ONLY TO LAWYER SUBGROUPS?</w:t>
      </w:r>
    </w:p>
    <w:p w14:paraId="48139800" w14:textId="77777777" w:rsidR="007B57E5" w:rsidRDefault="007B57E5" w:rsidP="007B57E5">
      <w:pPr>
        <w:widowControl/>
        <w:rPr>
          <w:sz w:val="24"/>
          <w:szCs w:val="24"/>
        </w:rPr>
      </w:pPr>
    </w:p>
    <w:p w14:paraId="32BB1F2D" w14:textId="77777777" w:rsidR="007B57E5" w:rsidRDefault="007B57E5" w:rsidP="007B57E5">
      <w:pPr>
        <w:widowControl/>
        <w:rPr>
          <w:sz w:val="24"/>
          <w:szCs w:val="24"/>
        </w:rPr>
      </w:pPr>
      <w:r>
        <w:rPr>
          <w:sz w:val="24"/>
          <w:szCs w:val="24"/>
        </w:rPr>
        <w:t>Provide each group with one of three hypotheticals for them to use for the exercise.</w:t>
      </w:r>
    </w:p>
    <w:p w14:paraId="4FA7DFC2" w14:textId="77777777" w:rsidR="007B57E5" w:rsidRDefault="007B57E5" w:rsidP="007B57E5">
      <w:pPr>
        <w:widowControl/>
        <w:rPr>
          <w:sz w:val="24"/>
          <w:szCs w:val="24"/>
        </w:rPr>
      </w:pPr>
    </w:p>
    <w:p w14:paraId="763FEA38" w14:textId="77777777" w:rsidR="007B57E5" w:rsidRPr="003044E6" w:rsidRDefault="007B57E5" w:rsidP="007B57E5">
      <w:pPr>
        <w:widowControl/>
        <w:rPr>
          <w:sz w:val="24"/>
          <w:szCs w:val="24"/>
        </w:rPr>
      </w:pPr>
      <w:r w:rsidRPr="003044E6">
        <w:rPr>
          <w:sz w:val="24"/>
          <w:szCs w:val="24"/>
        </w:rPr>
        <w:tab/>
        <w:t>A. “One to one” situations (hypotheticals for 3 subgroups with exercise to identify which tools they might employ and rationale for the choice, with a presentation at the end from each group)</w:t>
      </w:r>
    </w:p>
    <w:p w14:paraId="0D0950E5" w14:textId="77777777" w:rsidR="007B57E5" w:rsidRPr="003044E6" w:rsidRDefault="007B57E5" w:rsidP="007B57E5">
      <w:pPr>
        <w:widowControl/>
        <w:rPr>
          <w:sz w:val="24"/>
          <w:szCs w:val="24"/>
        </w:rPr>
      </w:pPr>
      <w:r w:rsidRPr="003044E6">
        <w:rPr>
          <w:sz w:val="24"/>
          <w:szCs w:val="24"/>
        </w:rPr>
        <w:tab/>
      </w:r>
      <w:r w:rsidRPr="003044E6">
        <w:rPr>
          <w:sz w:val="24"/>
          <w:szCs w:val="24"/>
        </w:rPr>
        <w:tab/>
        <w:t>1.  With clients</w:t>
      </w:r>
    </w:p>
    <w:p w14:paraId="3971200F" w14:textId="77777777" w:rsidR="007B57E5" w:rsidRDefault="007B57E5" w:rsidP="007B57E5">
      <w:pPr>
        <w:widowControl/>
        <w:rPr>
          <w:sz w:val="24"/>
          <w:szCs w:val="24"/>
        </w:rPr>
      </w:pPr>
      <w:r>
        <w:rPr>
          <w:sz w:val="24"/>
          <w:szCs w:val="24"/>
        </w:rPr>
        <w:tab/>
      </w:r>
      <w:r>
        <w:rPr>
          <w:sz w:val="24"/>
          <w:szCs w:val="24"/>
        </w:rPr>
        <w:tab/>
        <w:t>Unrealistic Expectations</w:t>
      </w:r>
      <w:proofErr w:type="gramStart"/>
      <w:r>
        <w:rPr>
          <w:sz w:val="24"/>
          <w:szCs w:val="24"/>
        </w:rPr>
        <w:t>:  “</w:t>
      </w:r>
      <w:proofErr w:type="gramEnd"/>
      <w:r>
        <w:rPr>
          <w:sz w:val="24"/>
          <w:szCs w:val="24"/>
        </w:rPr>
        <w:t>Because he is rich, I deserve more than the law provides”.</w:t>
      </w:r>
    </w:p>
    <w:p w14:paraId="43E7A223" w14:textId="77777777" w:rsidR="007B57E5" w:rsidRDefault="007B57E5" w:rsidP="007B57E5">
      <w:pPr>
        <w:widowControl/>
        <w:rPr>
          <w:sz w:val="24"/>
          <w:szCs w:val="24"/>
        </w:rPr>
      </w:pPr>
    </w:p>
    <w:p w14:paraId="2843E585" w14:textId="77777777" w:rsidR="007B57E5" w:rsidRPr="003044E6" w:rsidRDefault="007B57E5" w:rsidP="007B57E5">
      <w:pPr>
        <w:widowControl/>
        <w:rPr>
          <w:sz w:val="24"/>
          <w:szCs w:val="24"/>
        </w:rPr>
      </w:pPr>
      <w:r w:rsidRPr="003044E6">
        <w:rPr>
          <w:sz w:val="24"/>
          <w:szCs w:val="24"/>
        </w:rPr>
        <w:tab/>
      </w:r>
      <w:r w:rsidRPr="003044E6">
        <w:rPr>
          <w:sz w:val="24"/>
          <w:szCs w:val="24"/>
        </w:rPr>
        <w:tab/>
        <w:t>2.  With one other person on a team</w:t>
      </w:r>
    </w:p>
    <w:p w14:paraId="4FC8D9C3" w14:textId="77777777" w:rsidR="007B57E5" w:rsidRDefault="007B57E5" w:rsidP="007B57E5">
      <w:pPr>
        <w:widowControl/>
        <w:rPr>
          <w:sz w:val="24"/>
          <w:szCs w:val="24"/>
        </w:rPr>
      </w:pPr>
      <w:r>
        <w:rPr>
          <w:sz w:val="24"/>
          <w:szCs w:val="24"/>
        </w:rPr>
        <w:tab/>
      </w:r>
      <w:r>
        <w:rPr>
          <w:sz w:val="24"/>
          <w:szCs w:val="24"/>
        </w:rPr>
        <w:tab/>
        <w:t>“Lawyer A is zealously overidentifying and therefore over-advocating for their client”.  (This is the:  you aren’t being collaborative accusation”</w:t>
      </w:r>
    </w:p>
    <w:p w14:paraId="6756DB63" w14:textId="77777777" w:rsidR="007B57E5" w:rsidRDefault="007B57E5" w:rsidP="007B57E5">
      <w:pPr>
        <w:widowControl/>
        <w:rPr>
          <w:sz w:val="24"/>
          <w:szCs w:val="24"/>
        </w:rPr>
      </w:pPr>
    </w:p>
    <w:p w14:paraId="0A2B6519" w14:textId="77777777" w:rsidR="007B57E5" w:rsidRPr="003044E6" w:rsidRDefault="007B57E5" w:rsidP="007B57E5">
      <w:pPr>
        <w:widowControl/>
        <w:rPr>
          <w:sz w:val="24"/>
          <w:szCs w:val="24"/>
        </w:rPr>
      </w:pPr>
      <w:r w:rsidRPr="003044E6">
        <w:rPr>
          <w:sz w:val="24"/>
          <w:szCs w:val="24"/>
        </w:rPr>
        <w:tab/>
      </w:r>
      <w:r w:rsidRPr="003044E6">
        <w:rPr>
          <w:sz w:val="24"/>
          <w:szCs w:val="24"/>
        </w:rPr>
        <w:tab/>
        <w:t>3.  With own staff</w:t>
      </w:r>
    </w:p>
    <w:p w14:paraId="3DD2146C" w14:textId="77777777" w:rsidR="007B57E5" w:rsidRPr="003044E6" w:rsidRDefault="007B57E5" w:rsidP="007B57E5">
      <w:pPr>
        <w:widowControl/>
        <w:rPr>
          <w:sz w:val="24"/>
          <w:szCs w:val="24"/>
        </w:rPr>
      </w:pPr>
      <w:r>
        <w:rPr>
          <w:sz w:val="24"/>
          <w:szCs w:val="24"/>
        </w:rPr>
        <w:tab/>
      </w:r>
      <w:r>
        <w:rPr>
          <w:sz w:val="24"/>
          <w:szCs w:val="24"/>
        </w:rPr>
        <w:tab/>
        <w:t>“Your paralegal still isn’t doing a good enough job drafting the separation agreement”.</w:t>
      </w:r>
    </w:p>
    <w:p w14:paraId="3F6650BF" w14:textId="77777777" w:rsidR="007B57E5" w:rsidRDefault="007B57E5" w:rsidP="007B57E5">
      <w:pPr>
        <w:widowControl/>
        <w:rPr>
          <w:sz w:val="24"/>
          <w:szCs w:val="24"/>
        </w:rPr>
      </w:pPr>
    </w:p>
    <w:p w14:paraId="53347D3D" w14:textId="77777777" w:rsidR="007B57E5" w:rsidRPr="003044E6" w:rsidRDefault="007B57E5" w:rsidP="007B57E5">
      <w:pPr>
        <w:widowControl/>
        <w:rPr>
          <w:sz w:val="24"/>
          <w:szCs w:val="24"/>
        </w:rPr>
      </w:pPr>
      <w:r w:rsidRPr="00047B93">
        <w:rPr>
          <w:sz w:val="24"/>
          <w:szCs w:val="24"/>
          <w:highlight w:val="yellow"/>
        </w:rPr>
        <w:t>4:15</w:t>
      </w:r>
      <w:r>
        <w:rPr>
          <w:sz w:val="24"/>
          <w:szCs w:val="24"/>
        </w:rPr>
        <w:tab/>
      </w:r>
      <w:r w:rsidRPr="003044E6">
        <w:rPr>
          <w:sz w:val="24"/>
          <w:szCs w:val="24"/>
        </w:rPr>
        <w:t>B.  “Team” situations</w:t>
      </w:r>
    </w:p>
    <w:p w14:paraId="1FB55C70" w14:textId="77777777" w:rsidR="007B57E5" w:rsidRPr="003044E6" w:rsidRDefault="007B57E5" w:rsidP="007B57E5">
      <w:pPr>
        <w:widowControl/>
        <w:rPr>
          <w:sz w:val="24"/>
          <w:szCs w:val="24"/>
        </w:rPr>
      </w:pPr>
      <w:r>
        <w:rPr>
          <w:sz w:val="24"/>
          <w:szCs w:val="24"/>
        </w:rPr>
        <w:t>15 minutes</w:t>
      </w:r>
    </w:p>
    <w:p w14:paraId="0BA7EEE9" w14:textId="77777777" w:rsidR="007B57E5" w:rsidRPr="003044E6" w:rsidRDefault="007B57E5" w:rsidP="007B57E5">
      <w:pPr>
        <w:widowControl/>
        <w:ind w:left="1440"/>
        <w:rPr>
          <w:sz w:val="24"/>
          <w:szCs w:val="24"/>
        </w:rPr>
      </w:pPr>
      <w:r w:rsidRPr="003044E6">
        <w:rPr>
          <w:sz w:val="24"/>
          <w:szCs w:val="24"/>
        </w:rPr>
        <w:lastRenderedPageBreak/>
        <w:t>1.  How to develop community consensus that team communications issues will be forthrightly dealt with</w:t>
      </w:r>
      <w:r>
        <w:rPr>
          <w:sz w:val="24"/>
          <w:szCs w:val="24"/>
        </w:rPr>
        <w:t xml:space="preserve"> – Difficult Conversations (AB) Radical Candor (KSL)</w:t>
      </w:r>
    </w:p>
    <w:p w14:paraId="4485194A" w14:textId="77777777" w:rsidR="007B57E5" w:rsidRPr="003044E6" w:rsidRDefault="007B57E5" w:rsidP="007B57E5">
      <w:pPr>
        <w:widowControl/>
        <w:rPr>
          <w:sz w:val="24"/>
          <w:szCs w:val="24"/>
        </w:rPr>
      </w:pPr>
      <w:r w:rsidRPr="00047B93">
        <w:rPr>
          <w:sz w:val="24"/>
          <w:szCs w:val="24"/>
          <w:highlight w:val="yellow"/>
        </w:rPr>
        <w:t>4:30</w:t>
      </w:r>
      <w:r w:rsidRPr="003044E6">
        <w:rPr>
          <w:sz w:val="24"/>
          <w:szCs w:val="24"/>
        </w:rPr>
        <w:tab/>
        <w:t>C.  Organizational functioning</w:t>
      </w:r>
      <w:r>
        <w:rPr>
          <w:sz w:val="24"/>
          <w:szCs w:val="24"/>
        </w:rPr>
        <w:t xml:space="preserve"> - Discussion</w:t>
      </w:r>
    </w:p>
    <w:p w14:paraId="41281203" w14:textId="77777777" w:rsidR="007B57E5" w:rsidRDefault="007B57E5" w:rsidP="007B57E5">
      <w:pPr>
        <w:widowControl/>
        <w:rPr>
          <w:sz w:val="24"/>
          <w:szCs w:val="24"/>
        </w:rPr>
      </w:pPr>
      <w:r>
        <w:rPr>
          <w:sz w:val="24"/>
          <w:szCs w:val="24"/>
        </w:rPr>
        <w:t>15 minutes</w:t>
      </w:r>
    </w:p>
    <w:p w14:paraId="3947C6AC" w14:textId="77777777" w:rsidR="007B57E5" w:rsidRPr="003044E6" w:rsidRDefault="007B57E5" w:rsidP="007B57E5">
      <w:pPr>
        <w:widowControl/>
        <w:rPr>
          <w:sz w:val="24"/>
          <w:szCs w:val="24"/>
        </w:rPr>
      </w:pPr>
      <w:r w:rsidRPr="003044E6">
        <w:rPr>
          <w:sz w:val="24"/>
          <w:szCs w:val="24"/>
        </w:rPr>
        <w:tab/>
      </w:r>
      <w:r w:rsidRPr="003044E6">
        <w:rPr>
          <w:sz w:val="24"/>
          <w:szCs w:val="24"/>
        </w:rPr>
        <w:tab/>
        <w:t>1.  Capturing positive energy and sharing it</w:t>
      </w:r>
      <w:r>
        <w:rPr>
          <w:sz w:val="24"/>
          <w:szCs w:val="24"/>
        </w:rPr>
        <w:t xml:space="preserve"> </w:t>
      </w:r>
    </w:p>
    <w:p w14:paraId="119D7633" w14:textId="77777777" w:rsidR="007B57E5" w:rsidRPr="003044E6" w:rsidRDefault="007B57E5" w:rsidP="007B57E5">
      <w:pPr>
        <w:widowControl/>
        <w:ind w:left="1440"/>
        <w:rPr>
          <w:sz w:val="24"/>
          <w:szCs w:val="24"/>
        </w:rPr>
      </w:pPr>
      <w:r w:rsidRPr="003044E6">
        <w:rPr>
          <w:sz w:val="24"/>
          <w:szCs w:val="24"/>
        </w:rPr>
        <w:t xml:space="preserve">2.  Group Radical Candor - where are we as individuals in relationship to our group?  What is our succession plan?  How can we grow?  Who will help?  </w:t>
      </w:r>
    </w:p>
    <w:p w14:paraId="60CC4177" w14:textId="77777777" w:rsidR="007B57E5" w:rsidRPr="003044E6" w:rsidRDefault="007B57E5" w:rsidP="007B57E5">
      <w:pPr>
        <w:widowControl/>
        <w:rPr>
          <w:sz w:val="24"/>
          <w:szCs w:val="24"/>
        </w:rPr>
      </w:pPr>
    </w:p>
    <w:p w14:paraId="16F86240" w14:textId="77777777" w:rsidR="007B57E5" w:rsidRPr="003044E6" w:rsidRDefault="007B57E5" w:rsidP="007B57E5">
      <w:pPr>
        <w:widowControl/>
        <w:rPr>
          <w:sz w:val="24"/>
          <w:szCs w:val="24"/>
        </w:rPr>
      </w:pPr>
      <w:r w:rsidRPr="00047B93">
        <w:rPr>
          <w:sz w:val="24"/>
          <w:szCs w:val="24"/>
          <w:highlight w:val="yellow"/>
        </w:rPr>
        <w:t>4:45</w:t>
      </w:r>
    </w:p>
    <w:p w14:paraId="51DDF9EE" w14:textId="77777777" w:rsidR="007B57E5" w:rsidRPr="003044E6" w:rsidRDefault="007B57E5" w:rsidP="007B57E5">
      <w:pPr>
        <w:widowControl/>
        <w:rPr>
          <w:sz w:val="24"/>
          <w:szCs w:val="24"/>
        </w:rPr>
      </w:pPr>
      <w:r>
        <w:rPr>
          <w:sz w:val="24"/>
          <w:szCs w:val="24"/>
        </w:rPr>
        <w:t>V</w:t>
      </w:r>
      <w:r w:rsidRPr="003044E6">
        <w:rPr>
          <w:sz w:val="24"/>
          <w:szCs w:val="24"/>
        </w:rPr>
        <w:t>.  TAKING THIS HOME AND INTEGRATING IT INTO OUR COMMUNITIES</w:t>
      </w:r>
    </w:p>
    <w:p w14:paraId="4BCA00A4" w14:textId="77777777" w:rsidR="007B57E5" w:rsidRPr="003044E6" w:rsidRDefault="007B57E5" w:rsidP="007B57E5">
      <w:pPr>
        <w:widowControl/>
        <w:rPr>
          <w:sz w:val="24"/>
          <w:szCs w:val="24"/>
        </w:rPr>
      </w:pPr>
    </w:p>
    <w:p w14:paraId="1F8783F9" w14:textId="77777777" w:rsidR="007B57E5" w:rsidRPr="003044E6" w:rsidRDefault="007B57E5" w:rsidP="007B57E5">
      <w:pPr>
        <w:widowControl/>
        <w:rPr>
          <w:sz w:val="24"/>
          <w:szCs w:val="24"/>
        </w:rPr>
      </w:pPr>
      <w:r w:rsidRPr="003044E6">
        <w:rPr>
          <w:sz w:val="24"/>
          <w:szCs w:val="24"/>
        </w:rPr>
        <w:tab/>
        <w:t>A.  Brainstorm Ideas</w:t>
      </w:r>
    </w:p>
    <w:p w14:paraId="2CDEAC9E" w14:textId="77777777" w:rsidR="007B57E5" w:rsidRPr="003044E6" w:rsidRDefault="007B57E5" w:rsidP="007B57E5">
      <w:pPr>
        <w:widowControl/>
        <w:rPr>
          <w:sz w:val="24"/>
          <w:szCs w:val="24"/>
        </w:rPr>
      </w:pPr>
    </w:p>
    <w:p w14:paraId="7590F5F9" w14:textId="77777777" w:rsidR="007B57E5" w:rsidRDefault="007B57E5" w:rsidP="007B57E5">
      <w:pPr>
        <w:widowControl/>
        <w:rPr>
          <w:sz w:val="24"/>
          <w:szCs w:val="24"/>
        </w:rPr>
      </w:pPr>
      <w:r w:rsidRPr="003044E6">
        <w:rPr>
          <w:sz w:val="24"/>
          <w:szCs w:val="24"/>
        </w:rPr>
        <w:tab/>
        <w:t>B.  Develop Action Plan</w:t>
      </w:r>
    </w:p>
    <w:p w14:paraId="365F92E6" w14:textId="77777777" w:rsidR="007B57E5" w:rsidRDefault="007B57E5"/>
    <w:sectPr w:rsidR="007B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5"/>
    <w:rsid w:val="007B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043"/>
  <w15:chartTrackingRefBased/>
  <w15:docId w15:val="{F14D710D-F124-41E7-BE7D-DA236955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E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Lazar</dc:creator>
  <cp:keywords/>
  <dc:description/>
  <cp:lastModifiedBy>Kathryn Lazar</cp:lastModifiedBy>
  <cp:revision>1</cp:revision>
  <dcterms:created xsi:type="dcterms:W3CDTF">2019-07-18T21:40:00Z</dcterms:created>
  <dcterms:modified xsi:type="dcterms:W3CDTF">2019-07-18T21:42:00Z</dcterms:modified>
</cp:coreProperties>
</file>