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1" w:rsidRDefault="00851A78">
      <w:pPr>
        <w:rPr>
          <w:rFonts w:ascii="Palatino" w:hAnsi="Palatino"/>
          <w:b/>
          <w:i/>
        </w:rPr>
      </w:pPr>
      <w:r w:rsidRPr="00851A78">
        <w:rPr>
          <w:rFonts w:ascii="Palatino" w:hAnsi="Palatino" w:cs="Arial"/>
          <w:b/>
          <w:i/>
          <w:shd w:val="clear" w:color="auto" w:fill="FFFFFF"/>
        </w:rPr>
        <w:t>Enhancing intrinsic motivation to change</w:t>
      </w:r>
      <w:r w:rsidR="007B12B7" w:rsidRPr="00851A78">
        <w:rPr>
          <w:rFonts w:ascii="Palatino" w:hAnsi="Palatino"/>
          <w:b/>
          <w:i/>
        </w:rPr>
        <w:t>:</w:t>
      </w:r>
      <w:r w:rsidR="00891590" w:rsidRPr="00851A78">
        <w:rPr>
          <w:rFonts w:ascii="Palatino" w:hAnsi="Palatino"/>
          <w:b/>
          <w:i/>
        </w:rPr>
        <w:t xml:space="preserve"> </w:t>
      </w:r>
      <w:r>
        <w:rPr>
          <w:rFonts w:ascii="Palatino" w:hAnsi="Palatino"/>
          <w:b/>
          <w:i/>
        </w:rPr>
        <w:t>m</w:t>
      </w:r>
      <w:r w:rsidR="00F206B3" w:rsidRPr="00851A78">
        <w:rPr>
          <w:rFonts w:ascii="Palatino" w:hAnsi="Palatino"/>
          <w:b/>
          <w:i/>
        </w:rPr>
        <w:t xml:space="preserve">otivational </w:t>
      </w:r>
      <w:r>
        <w:rPr>
          <w:rFonts w:ascii="Palatino" w:hAnsi="Palatino"/>
          <w:b/>
          <w:i/>
        </w:rPr>
        <w:t>i</w:t>
      </w:r>
      <w:r w:rsidR="00F206B3" w:rsidRPr="00851A78">
        <w:rPr>
          <w:rFonts w:ascii="Palatino" w:hAnsi="Palatino"/>
          <w:b/>
          <w:i/>
        </w:rPr>
        <w:t xml:space="preserve">nterviewing </w:t>
      </w:r>
      <w:r>
        <w:rPr>
          <w:rFonts w:ascii="Palatino" w:hAnsi="Palatino"/>
          <w:b/>
          <w:i/>
        </w:rPr>
        <w:t>t</w:t>
      </w:r>
      <w:r w:rsidR="00F206B3" w:rsidRPr="00851A78">
        <w:rPr>
          <w:rFonts w:ascii="Palatino" w:hAnsi="Palatino"/>
          <w:b/>
          <w:i/>
        </w:rPr>
        <w:t xml:space="preserve">echniques to </w:t>
      </w:r>
      <w:r>
        <w:rPr>
          <w:rFonts w:ascii="Palatino" w:hAnsi="Palatino"/>
          <w:b/>
          <w:i/>
        </w:rPr>
        <w:t>e</w:t>
      </w:r>
      <w:r w:rsidR="00F206B3" w:rsidRPr="00851A78">
        <w:rPr>
          <w:rFonts w:ascii="Palatino" w:hAnsi="Palatino"/>
          <w:b/>
          <w:i/>
        </w:rPr>
        <w:t xml:space="preserve">ncourage </w:t>
      </w:r>
      <w:r>
        <w:rPr>
          <w:rFonts w:ascii="Palatino" w:hAnsi="Palatino"/>
          <w:b/>
          <w:i/>
        </w:rPr>
        <w:t>e</w:t>
      </w:r>
      <w:r w:rsidR="007B12B7" w:rsidRPr="00851A78">
        <w:rPr>
          <w:rFonts w:ascii="Palatino" w:hAnsi="Palatino"/>
          <w:b/>
          <w:i/>
        </w:rPr>
        <w:t xml:space="preserve">ffective </w:t>
      </w:r>
      <w:r>
        <w:rPr>
          <w:rFonts w:ascii="Palatino" w:hAnsi="Palatino"/>
          <w:b/>
          <w:i/>
        </w:rPr>
        <w:t>c</w:t>
      </w:r>
      <w:r w:rsidR="007B12B7" w:rsidRPr="00851A78">
        <w:rPr>
          <w:rFonts w:ascii="Palatino" w:hAnsi="Palatino"/>
          <w:b/>
          <w:i/>
        </w:rPr>
        <w:t>o-</w:t>
      </w:r>
      <w:r>
        <w:rPr>
          <w:rFonts w:ascii="Palatino" w:hAnsi="Palatino"/>
          <w:b/>
          <w:i/>
        </w:rPr>
        <w:t>p</w:t>
      </w:r>
      <w:r w:rsidR="007B12B7" w:rsidRPr="00851A78">
        <w:rPr>
          <w:rFonts w:ascii="Palatino" w:hAnsi="Palatino"/>
          <w:b/>
          <w:i/>
        </w:rPr>
        <w:t xml:space="preserve">arenting  </w:t>
      </w:r>
      <w:r w:rsidR="00F206B3" w:rsidRPr="00851A78">
        <w:rPr>
          <w:rFonts w:ascii="Palatino" w:hAnsi="Palatino"/>
          <w:b/>
          <w:i/>
        </w:rPr>
        <w:t xml:space="preserve">  </w:t>
      </w:r>
    </w:p>
    <w:p w:rsidR="00851A78" w:rsidRPr="00851A78" w:rsidRDefault="00851A78">
      <w:pPr>
        <w:rPr>
          <w:rFonts w:ascii="Palatino" w:hAnsi="Palatino"/>
          <w:b/>
          <w:i/>
        </w:rPr>
      </w:pPr>
    </w:p>
    <w:p w:rsidR="00851A78" w:rsidRPr="002803E4" w:rsidRDefault="00851A78" w:rsidP="002803E4">
      <w:pPr>
        <w:pStyle w:val="NormalWeb"/>
        <w:shd w:val="clear" w:color="auto" w:fill="FFFFFF"/>
        <w:rPr>
          <w:rFonts w:ascii="Palatino" w:hAnsi="Palatino"/>
          <w:sz w:val="22"/>
          <w:szCs w:val="22"/>
        </w:rPr>
      </w:pPr>
      <w:r w:rsidRPr="002803E4">
        <w:rPr>
          <w:rFonts w:ascii="Palatino" w:hAnsi="Palatino"/>
          <w:sz w:val="22"/>
          <w:szCs w:val="22"/>
        </w:rPr>
        <w:t xml:space="preserve">Parents can have parenting conflicts both before and after divorce. </w:t>
      </w:r>
      <w:r w:rsidR="002803E4" w:rsidRPr="002803E4">
        <w:rPr>
          <w:rFonts w:ascii="Palatino" w:hAnsi="Palatino" w:cs="Arial"/>
          <w:sz w:val="22"/>
          <w:szCs w:val="22"/>
        </w:rPr>
        <w:t xml:space="preserve">Incorporating action-oriented processes </w:t>
      </w:r>
      <w:r w:rsidR="002803E4" w:rsidRPr="002803E4">
        <w:rPr>
          <w:rFonts w:ascii="Palatino" w:hAnsi="Palatino" w:cs="Arial"/>
          <w:sz w:val="22"/>
          <w:szCs w:val="22"/>
        </w:rPr>
        <w:t>shifts</w:t>
      </w:r>
      <w:r w:rsidR="002803E4" w:rsidRPr="002803E4">
        <w:rPr>
          <w:rFonts w:ascii="Palatino" w:hAnsi="Palatino" w:cs="Arial"/>
          <w:sz w:val="22"/>
          <w:szCs w:val="22"/>
        </w:rPr>
        <w:t xml:space="preserve"> the focus of what can be done to help things go right rather than simply a focus on preventing problems.</w:t>
      </w:r>
      <w:r w:rsidR="002803E4" w:rsidRPr="002803E4">
        <w:rPr>
          <w:rFonts w:ascii="Palatino" w:hAnsi="Palatino" w:cs="Arial"/>
          <w:sz w:val="22"/>
          <w:szCs w:val="22"/>
        </w:rPr>
        <w:t xml:space="preserve"> </w:t>
      </w:r>
      <w:r w:rsidRPr="002803E4">
        <w:rPr>
          <w:rFonts w:ascii="Palatino" w:hAnsi="Palatino"/>
          <w:sz w:val="22"/>
          <w:szCs w:val="22"/>
        </w:rPr>
        <w:t>E</w:t>
      </w:r>
      <w:r w:rsidRPr="002803E4">
        <w:rPr>
          <w:rFonts w:ascii="Palatino" w:hAnsi="Palatino" w:cs="Arial"/>
          <w:sz w:val="22"/>
          <w:szCs w:val="22"/>
          <w:shd w:val="clear" w:color="auto" w:fill="FFFFFF"/>
        </w:rPr>
        <w:t xml:space="preserve">xploring and resolving </w:t>
      </w:r>
      <w:r w:rsidRPr="002803E4">
        <w:rPr>
          <w:rFonts w:ascii="Palatino" w:hAnsi="Palatino" w:cs="Arial"/>
          <w:sz w:val="22"/>
          <w:szCs w:val="22"/>
          <w:shd w:val="clear" w:color="auto" w:fill="FFFFFF"/>
        </w:rPr>
        <w:t xml:space="preserve">co-parenting </w:t>
      </w:r>
      <w:r w:rsidRPr="002803E4">
        <w:rPr>
          <w:rFonts w:ascii="Palatino" w:hAnsi="Palatino" w:cs="Arial"/>
          <w:sz w:val="22"/>
          <w:szCs w:val="22"/>
          <w:shd w:val="clear" w:color="auto" w:fill="FFFFFF"/>
        </w:rPr>
        <w:t>ambivalence</w:t>
      </w:r>
      <w:r w:rsidRPr="002803E4">
        <w:rPr>
          <w:rFonts w:ascii="Palatino" w:hAnsi="Palatino" w:cs="Arial"/>
          <w:sz w:val="22"/>
          <w:szCs w:val="22"/>
          <w:shd w:val="clear" w:color="auto" w:fill="FFFFFF"/>
        </w:rPr>
        <w:t xml:space="preserve"> through Motivational Interviewing</w:t>
      </w:r>
      <w:r w:rsidR="002803E4">
        <w:rPr>
          <w:rFonts w:ascii="Palatino" w:hAnsi="Palatino" w:cs="Arial"/>
          <w:sz w:val="22"/>
          <w:szCs w:val="22"/>
          <w:shd w:val="clear" w:color="auto" w:fill="FFFFFF"/>
        </w:rPr>
        <w:t xml:space="preserve"> </w:t>
      </w:r>
      <w:r w:rsidRPr="002803E4">
        <w:rPr>
          <w:rFonts w:ascii="Palatino" w:hAnsi="Palatino" w:cs="Arial"/>
          <w:sz w:val="22"/>
          <w:szCs w:val="22"/>
          <w:shd w:val="clear" w:color="auto" w:fill="FFFFFF"/>
        </w:rPr>
        <w:t>techniques e</w:t>
      </w:r>
      <w:r w:rsidRPr="002803E4">
        <w:rPr>
          <w:rFonts w:ascii="Palatino" w:hAnsi="Palatino"/>
          <w:sz w:val="22"/>
          <w:szCs w:val="22"/>
        </w:rPr>
        <w:t>ncourages ownership</w:t>
      </w:r>
      <w:r w:rsidR="002803E4">
        <w:rPr>
          <w:rFonts w:ascii="Palatino" w:hAnsi="Palatino"/>
          <w:sz w:val="22"/>
          <w:szCs w:val="22"/>
        </w:rPr>
        <w:t>,</w:t>
      </w:r>
      <w:r w:rsidRPr="002803E4">
        <w:rPr>
          <w:rFonts w:ascii="Palatino" w:hAnsi="Palatino"/>
          <w:sz w:val="22"/>
          <w:szCs w:val="22"/>
        </w:rPr>
        <w:t xml:space="preserve"> </w:t>
      </w:r>
      <w:r w:rsidRPr="002803E4">
        <w:rPr>
          <w:rFonts w:ascii="Palatino" w:hAnsi="Palatino"/>
          <w:sz w:val="22"/>
          <w:szCs w:val="22"/>
        </w:rPr>
        <w:t>enhances self-efficacy</w:t>
      </w:r>
      <w:r w:rsidR="002803E4">
        <w:rPr>
          <w:rFonts w:ascii="Palatino" w:hAnsi="Palatino"/>
          <w:sz w:val="22"/>
          <w:szCs w:val="22"/>
        </w:rPr>
        <w:t>, and assumes competency</w:t>
      </w:r>
      <w:r w:rsidRPr="002803E4">
        <w:rPr>
          <w:rFonts w:ascii="Palatino" w:hAnsi="Palatino"/>
          <w:sz w:val="22"/>
          <w:szCs w:val="22"/>
        </w:rPr>
        <w:t xml:space="preserve">. </w:t>
      </w:r>
    </w:p>
    <w:p w:rsidR="000663B5" w:rsidRDefault="000663B5">
      <w:pPr>
        <w:rPr>
          <w:rFonts w:ascii="Palatino" w:hAnsi="Palatino"/>
          <w:sz w:val="22"/>
          <w:szCs w:val="22"/>
        </w:rPr>
      </w:pPr>
    </w:p>
    <w:p w:rsidR="000663B5" w:rsidRDefault="000663B5">
      <w:pPr>
        <w:rPr>
          <w:rFonts w:ascii="Palatino" w:hAnsi="Palatino"/>
          <w:sz w:val="22"/>
          <w:szCs w:val="22"/>
        </w:rPr>
      </w:pPr>
    </w:p>
    <w:p w:rsidR="007B12B7" w:rsidRPr="007D487B" w:rsidRDefault="002803E4">
      <w:pPr>
        <w:rPr>
          <w:rFonts w:ascii="Palatino" w:hAnsi="Palatino"/>
          <w:sz w:val="22"/>
          <w:szCs w:val="22"/>
        </w:rPr>
      </w:pPr>
      <w:r w:rsidRPr="007D487B">
        <w:rPr>
          <w:rFonts w:ascii="Palatino" w:hAnsi="Palatino"/>
          <w:sz w:val="22"/>
          <w:szCs w:val="22"/>
        </w:rPr>
        <w:t>Objectives:</w:t>
      </w:r>
    </w:p>
    <w:p w:rsidR="007D487B" w:rsidRDefault="002803E4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  <w:r w:rsidRPr="00354BFA">
        <w:rPr>
          <w:rFonts w:ascii="Palatino" w:hAnsi="Palatino"/>
          <w:sz w:val="22"/>
          <w:szCs w:val="22"/>
        </w:rPr>
        <w:t>Participants will</w:t>
      </w:r>
      <w:r w:rsidR="007D487B" w:rsidRPr="00354BFA">
        <w:rPr>
          <w:rFonts w:ascii="Palatino" w:hAnsi="Palatino"/>
          <w:sz w:val="22"/>
          <w:szCs w:val="22"/>
        </w:rPr>
        <w:t xml:space="preserve">: </w:t>
      </w:r>
      <w:r w:rsidRPr="00354BFA">
        <w:rPr>
          <w:rFonts w:ascii="Palatino" w:hAnsi="Palatino"/>
          <w:sz w:val="22"/>
          <w:szCs w:val="22"/>
        </w:rPr>
        <w:t xml:space="preserve">(1) </w:t>
      </w:r>
      <w:r w:rsidR="007D487B" w:rsidRPr="00354BFA">
        <w:rPr>
          <w:rFonts w:ascii="Palatino" w:hAnsi="Palatino"/>
          <w:sz w:val="22"/>
          <w:szCs w:val="22"/>
        </w:rPr>
        <w:t xml:space="preserve">be introduced to the </w:t>
      </w:r>
      <w:r w:rsidR="007D487B" w:rsidRPr="00354BFA">
        <w:rPr>
          <w:rFonts w:ascii="Palatino" w:hAnsi="Palatino" w:cs="Arial"/>
          <w:i/>
          <w:iCs/>
          <w:sz w:val="22"/>
          <w:szCs w:val="22"/>
        </w:rPr>
        <w:t>Transtheoretical Model of Behavior Change</w:t>
      </w:r>
      <w:r w:rsidR="007D487B" w:rsidRPr="00354BFA">
        <w:rPr>
          <w:rFonts w:ascii="Palatino" w:hAnsi="Palatino" w:cs="Arial"/>
          <w:iCs/>
          <w:sz w:val="22"/>
          <w:szCs w:val="22"/>
        </w:rPr>
        <w:t xml:space="preserve"> (also called the</w:t>
      </w:r>
      <w:r w:rsidR="007D487B" w:rsidRP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 xml:space="preserve"> </w:t>
      </w:r>
      <w:r w:rsidR="007D487B" w:rsidRP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>“</w:t>
      </w:r>
      <w:r w:rsidR="007D487B" w:rsidRP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>Stages of Change Model</w:t>
      </w:r>
      <w:r w:rsidR="007D487B" w:rsidRP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>”); (2)</w:t>
      </w:r>
      <w:r w:rsidR="00354BFA" w:rsidRP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 xml:space="preserve"> learn core motivational interviewing skills </w:t>
      </w:r>
      <w:r w:rsid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 xml:space="preserve">that help people process through the stages of change; </w:t>
      </w:r>
      <w:r w:rsidR="00354BFA" w:rsidRP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>(3)  identify ways these skills can be helpful to co-parents at differing levels of readiness to change</w:t>
      </w:r>
      <w:r w:rsidR="00354BFA" w:rsidRPr="00354B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</w:t>
      </w:r>
      <w:r w:rsidR="007D487B" w:rsidRP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>(</w:t>
      </w:r>
      <w:r w:rsid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>4</w:t>
      </w:r>
      <w:r w:rsidR="007D487B" w:rsidRP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 xml:space="preserve">) learn how </w:t>
      </w:r>
      <w:r w:rsid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 xml:space="preserve">the team, coach, and/or child specialist can </w:t>
      </w:r>
      <w:r w:rsidR="00882FF1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>incorporate</w:t>
      </w:r>
      <w:r w:rsidR="007D487B" w:rsidRP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 xml:space="preserve"> this model to </w:t>
      </w:r>
      <w:r w:rsidR="00354BFA" w:rsidRP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 xml:space="preserve">guide </w:t>
      </w:r>
      <w:r w:rsidR="007D487B" w:rsidRP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 xml:space="preserve">co-parents </w:t>
      </w:r>
      <w:r w:rsid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 xml:space="preserve">change </w:t>
      </w:r>
      <w:r w:rsidR="007D487B" w:rsidRP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>in the collaborative process</w:t>
      </w:r>
      <w:r w:rsidR="00354BFA"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354BFA" w:rsidRDefault="00354BFA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BA23E1" w:rsidRDefault="00BA23E1" w:rsidP="00BA23E1">
      <w:pPr>
        <w:rPr>
          <w:rFonts w:ascii="Palatino" w:hAnsi="Palatino"/>
          <w:b/>
          <w:i/>
        </w:rPr>
      </w:pPr>
      <w:r w:rsidRPr="00851A78">
        <w:rPr>
          <w:rFonts w:ascii="Palatino" w:hAnsi="Palatino" w:cs="Arial"/>
          <w:b/>
          <w:i/>
          <w:shd w:val="clear" w:color="auto" w:fill="FFFFFF"/>
        </w:rPr>
        <w:lastRenderedPageBreak/>
        <w:t>Enhancing intrinsic motivation to change</w:t>
      </w:r>
      <w:r w:rsidRPr="00851A78">
        <w:rPr>
          <w:rFonts w:ascii="Palatino" w:hAnsi="Palatino"/>
          <w:b/>
          <w:i/>
        </w:rPr>
        <w:t xml:space="preserve">: The </w:t>
      </w:r>
      <w:r>
        <w:rPr>
          <w:rFonts w:ascii="Palatino" w:hAnsi="Palatino"/>
          <w:b/>
          <w:i/>
        </w:rPr>
        <w:t>u</w:t>
      </w:r>
      <w:r w:rsidRPr="00851A78">
        <w:rPr>
          <w:rFonts w:ascii="Palatino" w:hAnsi="Palatino"/>
          <w:b/>
          <w:i/>
        </w:rPr>
        <w:t xml:space="preserve">se of </w:t>
      </w:r>
      <w:r>
        <w:rPr>
          <w:rFonts w:ascii="Palatino" w:hAnsi="Palatino"/>
          <w:b/>
          <w:i/>
        </w:rPr>
        <w:t>m</w:t>
      </w:r>
      <w:r w:rsidRPr="00851A78">
        <w:rPr>
          <w:rFonts w:ascii="Palatino" w:hAnsi="Palatino"/>
          <w:b/>
          <w:i/>
        </w:rPr>
        <w:t xml:space="preserve">otivational </w:t>
      </w:r>
      <w:r>
        <w:rPr>
          <w:rFonts w:ascii="Palatino" w:hAnsi="Palatino"/>
          <w:b/>
          <w:i/>
        </w:rPr>
        <w:t>i</w:t>
      </w:r>
      <w:r w:rsidRPr="00851A78">
        <w:rPr>
          <w:rFonts w:ascii="Palatino" w:hAnsi="Palatino"/>
          <w:b/>
          <w:i/>
        </w:rPr>
        <w:t xml:space="preserve">nterviewing </w:t>
      </w:r>
      <w:r>
        <w:rPr>
          <w:rFonts w:ascii="Palatino" w:hAnsi="Palatino"/>
          <w:b/>
          <w:i/>
        </w:rPr>
        <w:t>t</w:t>
      </w:r>
      <w:r w:rsidRPr="00851A78">
        <w:rPr>
          <w:rFonts w:ascii="Palatino" w:hAnsi="Palatino"/>
          <w:b/>
          <w:i/>
        </w:rPr>
        <w:t xml:space="preserve">echniques to </w:t>
      </w:r>
      <w:r>
        <w:rPr>
          <w:rFonts w:ascii="Palatino" w:hAnsi="Palatino"/>
          <w:b/>
          <w:i/>
        </w:rPr>
        <w:t>e</w:t>
      </w:r>
      <w:r w:rsidRPr="00851A78">
        <w:rPr>
          <w:rFonts w:ascii="Palatino" w:hAnsi="Palatino"/>
          <w:b/>
          <w:i/>
        </w:rPr>
        <w:t xml:space="preserve">ncourage </w:t>
      </w:r>
      <w:r>
        <w:rPr>
          <w:rFonts w:ascii="Palatino" w:hAnsi="Palatino"/>
          <w:b/>
          <w:i/>
        </w:rPr>
        <w:t>e</w:t>
      </w:r>
      <w:r w:rsidRPr="00851A78">
        <w:rPr>
          <w:rFonts w:ascii="Palatino" w:hAnsi="Palatino"/>
          <w:b/>
          <w:i/>
        </w:rPr>
        <w:t xml:space="preserve">ffective </w:t>
      </w:r>
      <w:r>
        <w:rPr>
          <w:rFonts w:ascii="Palatino" w:hAnsi="Palatino"/>
          <w:b/>
          <w:i/>
        </w:rPr>
        <w:t>c</w:t>
      </w:r>
      <w:r w:rsidRPr="00851A78">
        <w:rPr>
          <w:rFonts w:ascii="Palatino" w:hAnsi="Palatino"/>
          <w:b/>
          <w:i/>
        </w:rPr>
        <w:t>o-</w:t>
      </w:r>
      <w:r>
        <w:rPr>
          <w:rFonts w:ascii="Palatino" w:hAnsi="Palatino"/>
          <w:b/>
          <w:i/>
        </w:rPr>
        <w:t>p</w:t>
      </w:r>
      <w:r w:rsidRPr="00851A78">
        <w:rPr>
          <w:rFonts w:ascii="Palatino" w:hAnsi="Palatino"/>
          <w:b/>
          <w:i/>
        </w:rPr>
        <w:t xml:space="preserve">arenting    </w:t>
      </w:r>
    </w:p>
    <w:p w:rsidR="00BA23E1" w:rsidRDefault="00BA23E1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</w:p>
    <w:p w:rsidR="00354BFA" w:rsidRDefault="00354BFA" w:rsidP="007D487B">
      <w:pPr>
        <w:rPr>
          <w:rFonts w:ascii="Palatino" w:hAnsi="Palatino" w:cs="Arial"/>
          <w:color w:val="000000"/>
          <w:sz w:val="22"/>
          <w:szCs w:val="22"/>
          <w:shd w:val="clear" w:color="auto" w:fill="FFFFFF"/>
        </w:rPr>
      </w:pPr>
      <w:r>
        <w:rPr>
          <w:rFonts w:ascii="Palatino" w:hAnsi="Palatino" w:cs="Arial"/>
          <w:color w:val="000000"/>
          <w:sz w:val="22"/>
          <w:szCs w:val="22"/>
          <w:shd w:val="clear" w:color="auto" w:fill="FFFFFF"/>
        </w:rPr>
        <w:t>Outline:</w:t>
      </w:r>
    </w:p>
    <w:p w:rsidR="00354BFA" w:rsidRPr="00043478" w:rsidRDefault="00354BFA" w:rsidP="00354BFA">
      <w:pPr>
        <w:pStyle w:val="Heading1"/>
        <w:rPr>
          <w:sz w:val="18"/>
          <w:szCs w:val="18"/>
        </w:rPr>
      </w:pPr>
      <w:r w:rsidRPr="00043478">
        <w:rPr>
          <w:sz w:val="18"/>
          <w:szCs w:val="18"/>
        </w:rPr>
        <w:t>Transtheoretical Model of Behavior Change</w:t>
      </w:r>
    </w:p>
    <w:p w:rsidR="00354BFA" w:rsidRPr="00043478" w:rsidRDefault="00294C94" w:rsidP="00354BFA">
      <w:pPr>
        <w:pStyle w:val="Heading2"/>
        <w:rPr>
          <w:sz w:val="18"/>
          <w:szCs w:val="18"/>
        </w:rPr>
      </w:pPr>
      <w:r w:rsidRPr="00043478">
        <w:rPr>
          <w:sz w:val="18"/>
          <w:szCs w:val="18"/>
        </w:rPr>
        <w:t xml:space="preserve">Basic Overview of the </w:t>
      </w:r>
      <w:r w:rsidR="00354BFA" w:rsidRPr="00043478">
        <w:rPr>
          <w:i/>
          <w:sz w:val="18"/>
          <w:szCs w:val="18"/>
        </w:rPr>
        <w:t>Stages of Change</w:t>
      </w:r>
    </w:p>
    <w:p w:rsidR="00294C94" w:rsidRPr="00043478" w:rsidRDefault="00354BFA" w:rsidP="002F318E">
      <w:pPr>
        <w:pStyle w:val="Heading3"/>
        <w:rPr>
          <w:sz w:val="18"/>
          <w:szCs w:val="18"/>
        </w:rPr>
      </w:pPr>
      <w:r w:rsidRPr="00043478">
        <w:rPr>
          <w:sz w:val="18"/>
          <w:szCs w:val="18"/>
        </w:rPr>
        <w:t xml:space="preserve">Precontemplation </w:t>
      </w:r>
    </w:p>
    <w:p w:rsidR="00354BFA" w:rsidRPr="00043478" w:rsidRDefault="00354BFA" w:rsidP="002F318E">
      <w:pPr>
        <w:pStyle w:val="Heading3"/>
        <w:rPr>
          <w:sz w:val="18"/>
          <w:szCs w:val="18"/>
        </w:rPr>
      </w:pPr>
      <w:r w:rsidRPr="00043478">
        <w:rPr>
          <w:sz w:val="18"/>
          <w:szCs w:val="18"/>
        </w:rPr>
        <w:t xml:space="preserve">Contemplation </w:t>
      </w:r>
    </w:p>
    <w:p w:rsidR="00354BFA" w:rsidRPr="00043478" w:rsidRDefault="00354BFA" w:rsidP="00354BFA">
      <w:pPr>
        <w:pStyle w:val="Heading3"/>
        <w:rPr>
          <w:sz w:val="18"/>
          <w:szCs w:val="18"/>
        </w:rPr>
      </w:pPr>
      <w:r w:rsidRPr="00043478">
        <w:rPr>
          <w:sz w:val="18"/>
          <w:szCs w:val="18"/>
        </w:rPr>
        <w:t xml:space="preserve">Preparation </w:t>
      </w:r>
    </w:p>
    <w:p w:rsidR="00294C94" w:rsidRPr="00043478" w:rsidRDefault="00354BFA" w:rsidP="00294C94">
      <w:pPr>
        <w:pStyle w:val="Heading3"/>
        <w:rPr>
          <w:sz w:val="18"/>
          <w:szCs w:val="18"/>
        </w:rPr>
      </w:pPr>
      <w:r w:rsidRPr="00043478">
        <w:rPr>
          <w:sz w:val="18"/>
          <w:szCs w:val="18"/>
        </w:rPr>
        <w:t xml:space="preserve">Action </w:t>
      </w:r>
    </w:p>
    <w:p w:rsidR="00354BFA" w:rsidRDefault="00354BFA" w:rsidP="00BA23E1">
      <w:pPr>
        <w:pStyle w:val="Heading3"/>
        <w:numPr>
          <w:ilvl w:val="2"/>
          <w:numId w:val="3"/>
        </w:numPr>
        <w:rPr>
          <w:sz w:val="18"/>
          <w:szCs w:val="18"/>
        </w:rPr>
      </w:pPr>
      <w:r w:rsidRPr="00043478">
        <w:rPr>
          <w:sz w:val="18"/>
          <w:szCs w:val="18"/>
        </w:rPr>
        <w:t xml:space="preserve">Maintenance </w:t>
      </w:r>
    </w:p>
    <w:p w:rsidR="00BA23E1" w:rsidRPr="00BA23E1" w:rsidRDefault="00BA23E1" w:rsidP="00BA23E1">
      <w:pPr>
        <w:pStyle w:val="Heading2"/>
        <w:rPr>
          <w:sz w:val="18"/>
          <w:szCs w:val="18"/>
        </w:rPr>
      </w:pPr>
      <w:r w:rsidRPr="00BA23E1">
        <w:rPr>
          <w:sz w:val="18"/>
          <w:szCs w:val="18"/>
        </w:rPr>
        <w:t>Why people don’t change</w:t>
      </w:r>
    </w:p>
    <w:p w:rsidR="00354BFA" w:rsidRPr="00043478" w:rsidRDefault="00354BFA" w:rsidP="00294C94">
      <w:pPr>
        <w:pStyle w:val="Heading1"/>
        <w:rPr>
          <w:rFonts w:eastAsia="Times New Roman"/>
          <w:sz w:val="18"/>
          <w:szCs w:val="18"/>
          <w:shd w:val="clear" w:color="auto" w:fill="FFFFFF"/>
        </w:rPr>
      </w:pPr>
      <w:r w:rsidRPr="00043478">
        <w:rPr>
          <w:rFonts w:eastAsia="Times New Roman"/>
          <w:sz w:val="18"/>
          <w:szCs w:val="18"/>
          <w:shd w:val="clear" w:color="auto" w:fill="FFFFFF"/>
        </w:rPr>
        <w:t>Motivational Interviewing Skills</w:t>
      </w:r>
    </w:p>
    <w:p w:rsidR="00294C94" w:rsidRPr="00043478" w:rsidRDefault="00294C94" w:rsidP="00294C94">
      <w:pPr>
        <w:pStyle w:val="Heading2"/>
        <w:rPr>
          <w:sz w:val="18"/>
          <w:szCs w:val="18"/>
        </w:rPr>
      </w:pPr>
      <w:r w:rsidRPr="00043478">
        <w:rPr>
          <w:sz w:val="18"/>
          <w:szCs w:val="18"/>
        </w:rPr>
        <w:t>Practice and Examples of Basic Techniques</w:t>
      </w:r>
    </w:p>
    <w:p w:rsidR="00294C94" w:rsidRPr="00043478" w:rsidRDefault="00294C94" w:rsidP="00294C94">
      <w:pPr>
        <w:ind w:left="720"/>
        <w:rPr>
          <w:sz w:val="18"/>
          <w:szCs w:val="18"/>
        </w:rPr>
      </w:pPr>
    </w:p>
    <w:p w:rsidR="00294C94" w:rsidRPr="00043478" w:rsidRDefault="00294C94" w:rsidP="00294C94">
      <w:pPr>
        <w:pStyle w:val="Heading3"/>
        <w:rPr>
          <w:sz w:val="18"/>
          <w:szCs w:val="18"/>
        </w:rPr>
      </w:pPr>
      <w:r w:rsidRPr="00043478">
        <w:rPr>
          <w:sz w:val="18"/>
          <w:szCs w:val="18"/>
        </w:rPr>
        <w:t>MI Spirit</w:t>
      </w:r>
    </w:p>
    <w:p w:rsidR="00294C94" w:rsidRPr="00043478" w:rsidRDefault="00827A0B" w:rsidP="00827A0B">
      <w:pPr>
        <w:pStyle w:val="Heading3"/>
        <w:rPr>
          <w:sz w:val="18"/>
          <w:szCs w:val="18"/>
        </w:rPr>
      </w:pPr>
      <w:r w:rsidRPr="00043478">
        <w:rPr>
          <w:sz w:val="18"/>
          <w:szCs w:val="18"/>
        </w:rPr>
        <w:t xml:space="preserve">Opening Strategies </w:t>
      </w:r>
    </w:p>
    <w:p w:rsidR="00827A0B" w:rsidRPr="00043478" w:rsidRDefault="00827A0B" w:rsidP="00827A0B">
      <w:pPr>
        <w:pStyle w:val="Heading3"/>
        <w:rPr>
          <w:sz w:val="18"/>
          <w:szCs w:val="18"/>
        </w:rPr>
      </w:pPr>
      <w:r w:rsidRPr="00043478">
        <w:rPr>
          <w:sz w:val="18"/>
          <w:szCs w:val="18"/>
        </w:rPr>
        <w:t>Principles and Traps</w:t>
      </w:r>
    </w:p>
    <w:p w:rsidR="00827A0B" w:rsidRPr="00043478" w:rsidRDefault="00827A0B" w:rsidP="00827A0B">
      <w:pPr>
        <w:pStyle w:val="Heading3"/>
        <w:rPr>
          <w:sz w:val="18"/>
          <w:szCs w:val="18"/>
        </w:rPr>
      </w:pPr>
      <w:r w:rsidRPr="00043478">
        <w:rPr>
          <w:sz w:val="18"/>
          <w:szCs w:val="18"/>
        </w:rPr>
        <w:t>Eliciting and Exploring “Change Talk”</w:t>
      </w:r>
    </w:p>
    <w:p w:rsidR="00827A0B" w:rsidRPr="00043478" w:rsidRDefault="00827A0B" w:rsidP="00827A0B">
      <w:pPr>
        <w:pStyle w:val="Heading3"/>
        <w:rPr>
          <w:sz w:val="18"/>
          <w:szCs w:val="18"/>
        </w:rPr>
      </w:pPr>
      <w:r w:rsidRPr="00043478">
        <w:rPr>
          <w:sz w:val="18"/>
          <w:szCs w:val="18"/>
        </w:rPr>
        <w:t>Responding to “Sustain Talk”</w:t>
      </w:r>
    </w:p>
    <w:p w:rsidR="00354BFA" w:rsidRPr="00BA23E1" w:rsidRDefault="00827A0B" w:rsidP="00BA23E1">
      <w:pPr>
        <w:pStyle w:val="Heading3"/>
        <w:rPr>
          <w:sz w:val="18"/>
          <w:szCs w:val="18"/>
        </w:rPr>
      </w:pPr>
      <w:r w:rsidRPr="00043478">
        <w:rPr>
          <w:sz w:val="18"/>
          <w:szCs w:val="18"/>
        </w:rPr>
        <w:t>Recognizing and Consolidating Commitment</w:t>
      </w:r>
    </w:p>
    <w:p w:rsidR="00827A0B" w:rsidRPr="00BA23E1" w:rsidRDefault="00354BFA" w:rsidP="00BA23E1">
      <w:pPr>
        <w:pStyle w:val="Heading1"/>
        <w:rPr>
          <w:sz w:val="18"/>
          <w:szCs w:val="18"/>
        </w:rPr>
      </w:pPr>
      <w:r w:rsidRPr="00BA23E1">
        <w:rPr>
          <w:sz w:val="18"/>
          <w:szCs w:val="18"/>
        </w:rPr>
        <w:t>Co-Parents Readiness to Change</w:t>
      </w:r>
      <w:r w:rsidR="00827A0B" w:rsidRPr="00BA23E1">
        <w:rPr>
          <w:sz w:val="18"/>
          <w:szCs w:val="18"/>
        </w:rPr>
        <w:t xml:space="preserve"> </w:t>
      </w:r>
    </w:p>
    <w:p w:rsidR="00827A0B" w:rsidRPr="00BA23E1" w:rsidRDefault="00827A0B" w:rsidP="00827A0B">
      <w:pPr>
        <w:pStyle w:val="Heading2"/>
        <w:rPr>
          <w:sz w:val="18"/>
          <w:szCs w:val="18"/>
        </w:rPr>
      </w:pPr>
      <w:r w:rsidRPr="00BA23E1">
        <w:rPr>
          <w:sz w:val="18"/>
          <w:szCs w:val="18"/>
        </w:rPr>
        <w:t>Introduction to a measure to assess Stage of Change</w:t>
      </w:r>
    </w:p>
    <w:p w:rsidR="00827A0B" w:rsidRDefault="00043478" w:rsidP="00043478">
      <w:pPr>
        <w:pStyle w:val="Heading2"/>
        <w:rPr>
          <w:sz w:val="18"/>
          <w:szCs w:val="18"/>
        </w:rPr>
      </w:pPr>
      <w:r w:rsidRPr="00BA23E1">
        <w:rPr>
          <w:sz w:val="18"/>
          <w:szCs w:val="18"/>
        </w:rPr>
        <w:t>Working with parents at different stages</w:t>
      </w:r>
    </w:p>
    <w:p w:rsidR="00BA23E1" w:rsidRPr="00BA23E1" w:rsidRDefault="00BA23E1" w:rsidP="00BA23E1">
      <w:pPr>
        <w:pStyle w:val="Heading3"/>
        <w:rPr>
          <w:sz w:val="18"/>
          <w:szCs w:val="18"/>
        </w:rPr>
      </w:pPr>
      <w:r w:rsidRPr="00BA23E1">
        <w:rPr>
          <w:sz w:val="18"/>
          <w:szCs w:val="18"/>
        </w:rPr>
        <w:t xml:space="preserve">Understand </w:t>
      </w:r>
      <w:r>
        <w:rPr>
          <w:sz w:val="18"/>
          <w:szCs w:val="18"/>
        </w:rPr>
        <w:t xml:space="preserve">a client’s underlying </w:t>
      </w:r>
      <w:r w:rsidRPr="00BA23E1">
        <w:rPr>
          <w:sz w:val="18"/>
          <w:szCs w:val="18"/>
        </w:rPr>
        <w:t xml:space="preserve">ambivalence to change. </w:t>
      </w:r>
    </w:p>
    <w:p w:rsidR="00BA23E1" w:rsidRPr="00BA23E1" w:rsidRDefault="00BA23E1" w:rsidP="00BA23E1">
      <w:pPr>
        <w:pStyle w:val="Heading3"/>
        <w:rPr>
          <w:sz w:val="18"/>
          <w:szCs w:val="18"/>
        </w:rPr>
      </w:pPr>
      <w:r w:rsidRPr="00BA23E1">
        <w:rPr>
          <w:sz w:val="18"/>
          <w:szCs w:val="18"/>
        </w:rPr>
        <w:t xml:space="preserve">Recognize where a client is in the process of change. </w:t>
      </w:r>
    </w:p>
    <w:p w:rsidR="00BA23E1" w:rsidRPr="00BA23E1" w:rsidRDefault="00BA23E1" w:rsidP="00BA23E1">
      <w:pPr>
        <w:pStyle w:val="Heading3"/>
        <w:rPr>
          <w:sz w:val="18"/>
          <w:szCs w:val="18"/>
        </w:rPr>
      </w:pPr>
      <w:r w:rsidRPr="00BA23E1">
        <w:rPr>
          <w:sz w:val="18"/>
          <w:szCs w:val="18"/>
        </w:rPr>
        <w:t xml:space="preserve">Respond to a client to support behavioral change. </w:t>
      </w:r>
    </w:p>
    <w:p w:rsidR="00BA23E1" w:rsidRDefault="00BA23E1" w:rsidP="00BA23E1">
      <w:pPr>
        <w:pStyle w:val="Heading1"/>
        <w:rPr>
          <w:sz w:val="18"/>
          <w:szCs w:val="18"/>
        </w:rPr>
      </w:pPr>
      <w:r w:rsidRPr="00BA23E1">
        <w:rPr>
          <w:sz w:val="18"/>
          <w:szCs w:val="18"/>
        </w:rPr>
        <w:t xml:space="preserve">Incorporating Techniques into </w:t>
      </w:r>
      <w:r>
        <w:rPr>
          <w:sz w:val="18"/>
          <w:szCs w:val="18"/>
        </w:rPr>
        <w:t xml:space="preserve">Collaborative </w:t>
      </w:r>
      <w:r w:rsidRPr="00BA23E1">
        <w:rPr>
          <w:sz w:val="18"/>
          <w:szCs w:val="18"/>
        </w:rPr>
        <w:t>Practice</w:t>
      </w:r>
    </w:p>
    <w:p w:rsidR="00BA23E1" w:rsidRPr="00BA23E1" w:rsidRDefault="00BA23E1" w:rsidP="00BA23E1">
      <w:pPr>
        <w:pStyle w:val="Heading2"/>
        <w:rPr>
          <w:sz w:val="18"/>
          <w:szCs w:val="18"/>
        </w:rPr>
      </w:pPr>
      <w:r w:rsidRPr="00BA23E1">
        <w:rPr>
          <w:sz w:val="18"/>
          <w:szCs w:val="18"/>
        </w:rPr>
        <w:t xml:space="preserve">Seek to evoke clients’ own arguments for change </w:t>
      </w:r>
    </w:p>
    <w:p w:rsidR="00BA23E1" w:rsidRPr="00BA23E1" w:rsidRDefault="00BA23E1" w:rsidP="00BA23E1">
      <w:pPr>
        <w:pStyle w:val="Heading2"/>
        <w:rPr>
          <w:sz w:val="18"/>
          <w:szCs w:val="18"/>
        </w:rPr>
      </w:pPr>
      <w:r w:rsidRPr="00BA23E1">
        <w:rPr>
          <w:sz w:val="18"/>
          <w:szCs w:val="18"/>
        </w:rPr>
        <w:t>E</w:t>
      </w:r>
      <w:r w:rsidRPr="00BA23E1">
        <w:rPr>
          <w:sz w:val="18"/>
          <w:szCs w:val="18"/>
        </w:rPr>
        <w:t xml:space="preserve">xplore and resolve </w:t>
      </w:r>
      <w:r w:rsidRPr="00BA23E1">
        <w:rPr>
          <w:sz w:val="18"/>
          <w:szCs w:val="18"/>
        </w:rPr>
        <w:t>client’s</w:t>
      </w:r>
      <w:r w:rsidRPr="00BA23E1">
        <w:rPr>
          <w:sz w:val="18"/>
          <w:szCs w:val="18"/>
        </w:rPr>
        <w:t xml:space="preserve"> ambivalence about a decision or change </w:t>
      </w:r>
    </w:p>
    <w:p w:rsidR="00BA23E1" w:rsidRDefault="00930190" w:rsidP="00BA23E1">
      <w:pPr>
        <w:pStyle w:val="Heading2"/>
        <w:rPr>
          <w:sz w:val="18"/>
          <w:szCs w:val="18"/>
        </w:rPr>
      </w:pPr>
      <w:r>
        <w:rPr>
          <w:sz w:val="18"/>
          <w:szCs w:val="18"/>
        </w:rPr>
        <w:t xml:space="preserve">How MI </w:t>
      </w:r>
      <w:r w:rsidR="00BA23E1" w:rsidRPr="00BA23E1">
        <w:rPr>
          <w:sz w:val="18"/>
          <w:szCs w:val="18"/>
        </w:rPr>
        <w:t xml:space="preserve">Complements and enhances communication skills already developed </w:t>
      </w:r>
      <w:r w:rsidR="00BA23E1" w:rsidRPr="00BA23E1">
        <w:rPr>
          <w:sz w:val="18"/>
          <w:szCs w:val="18"/>
        </w:rPr>
        <w:t>as collaborative practitioner</w:t>
      </w:r>
    </w:p>
    <w:p w:rsidR="00BA23E1" w:rsidRPr="00BA23E1" w:rsidRDefault="00BA23E1" w:rsidP="00BA23E1">
      <w:pPr>
        <w:pStyle w:val="Heading3"/>
        <w:rPr>
          <w:sz w:val="18"/>
          <w:szCs w:val="18"/>
        </w:rPr>
      </w:pPr>
      <w:r w:rsidRPr="00BA23E1">
        <w:rPr>
          <w:sz w:val="18"/>
          <w:szCs w:val="18"/>
        </w:rPr>
        <w:t xml:space="preserve">Remain neutral with a </w:t>
      </w:r>
      <w:proofErr w:type="gramStart"/>
      <w:r w:rsidRPr="00BA23E1">
        <w:rPr>
          <w:sz w:val="18"/>
          <w:szCs w:val="18"/>
        </w:rPr>
        <w:t>client, but</w:t>
      </w:r>
      <w:proofErr w:type="gramEnd"/>
      <w:r w:rsidRPr="00BA23E1">
        <w:rPr>
          <w:sz w:val="18"/>
          <w:szCs w:val="18"/>
        </w:rPr>
        <w:t xml:space="preserve"> be present. </w:t>
      </w:r>
    </w:p>
    <w:p w:rsidR="00BA23E1" w:rsidRPr="00BA23E1" w:rsidRDefault="00BA23E1" w:rsidP="00BA23E1">
      <w:pPr>
        <w:pStyle w:val="Heading3"/>
        <w:rPr>
          <w:sz w:val="18"/>
          <w:szCs w:val="18"/>
        </w:rPr>
      </w:pPr>
      <w:r w:rsidRPr="00BA23E1">
        <w:rPr>
          <w:sz w:val="18"/>
          <w:szCs w:val="18"/>
        </w:rPr>
        <w:t xml:space="preserve">Use reflective listening. </w:t>
      </w:r>
    </w:p>
    <w:p w:rsidR="00BA23E1" w:rsidRPr="00BA23E1" w:rsidRDefault="00BA23E1" w:rsidP="00BA23E1">
      <w:pPr>
        <w:pStyle w:val="Heading3"/>
        <w:rPr>
          <w:sz w:val="18"/>
          <w:szCs w:val="18"/>
        </w:rPr>
      </w:pPr>
      <w:r w:rsidRPr="00BA23E1">
        <w:rPr>
          <w:sz w:val="18"/>
          <w:szCs w:val="18"/>
        </w:rPr>
        <w:t>When hearing Resistance or DARN talk</w:t>
      </w:r>
      <w:r w:rsidRPr="00BA23E1">
        <w:rPr>
          <w:sz w:val="18"/>
          <w:szCs w:val="18"/>
        </w:rPr>
        <w:sym w:font="Webdings" w:char="F034"/>
      </w:r>
      <w:r w:rsidRPr="00BA23E1">
        <w:rPr>
          <w:sz w:val="18"/>
          <w:szCs w:val="18"/>
        </w:rPr>
        <w:t xml:space="preserve">dig deeper. </w:t>
      </w:r>
    </w:p>
    <w:p w:rsidR="00BA23E1" w:rsidRPr="00BA23E1" w:rsidRDefault="00BA23E1" w:rsidP="00BA23E1">
      <w:pPr>
        <w:pStyle w:val="Heading3"/>
        <w:rPr>
          <w:sz w:val="18"/>
          <w:szCs w:val="18"/>
        </w:rPr>
      </w:pPr>
      <w:r w:rsidRPr="00BA23E1">
        <w:rPr>
          <w:sz w:val="18"/>
          <w:szCs w:val="18"/>
        </w:rPr>
        <w:t xml:space="preserve">When hearing Change Talk </w:t>
      </w:r>
      <w:r w:rsidRPr="00BA23E1">
        <w:rPr>
          <w:sz w:val="18"/>
          <w:szCs w:val="18"/>
        </w:rPr>
        <w:sym w:font="Webdings" w:char="F034"/>
      </w:r>
      <w:r w:rsidRPr="00BA23E1">
        <w:rPr>
          <w:sz w:val="18"/>
          <w:szCs w:val="18"/>
        </w:rPr>
        <w:t xml:space="preserve">ask about commitment, taking a step. </w:t>
      </w:r>
    </w:p>
    <w:p w:rsidR="00BA23E1" w:rsidRDefault="00BA23E1" w:rsidP="00BA23E1">
      <w:pPr>
        <w:pStyle w:val="Heading3"/>
        <w:rPr>
          <w:sz w:val="18"/>
          <w:szCs w:val="18"/>
        </w:rPr>
      </w:pPr>
      <w:r w:rsidRPr="00BA23E1">
        <w:rPr>
          <w:sz w:val="18"/>
          <w:szCs w:val="18"/>
        </w:rPr>
        <w:t xml:space="preserve">Use affirmation when appropriate to support client confidence about change, commitment to </w:t>
      </w:r>
      <w:r>
        <w:rPr>
          <w:sz w:val="18"/>
          <w:szCs w:val="18"/>
        </w:rPr>
        <w:t xml:space="preserve">    </w:t>
      </w:r>
    </w:p>
    <w:p w:rsidR="00BA23E1" w:rsidRPr="00BA23E1" w:rsidRDefault="00BA23E1" w:rsidP="00BA23E1">
      <w:pPr>
        <w:pStyle w:val="Heading3"/>
        <w:numPr>
          <w:ilvl w:val="0"/>
          <w:numId w:val="0"/>
        </w:num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BA23E1">
        <w:rPr>
          <w:sz w:val="18"/>
          <w:szCs w:val="18"/>
        </w:rPr>
        <w:t xml:space="preserve">change, and step(s) taken toward change. </w:t>
      </w:r>
    </w:p>
    <w:p w:rsidR="00BA23E1" w:rsidRPr="00BA23E1" w:rsidRDefault="00BA23E1" w:rsidP="00BA23E1">
      <w:pPr>
        <w:pStyle w:val="Heading3"/>
        <w:rPr>
          <w:sz w:val="18"/>
          <w:szCs w:val="18"/>
        </w:rPr>
      </w:pPr>
      <w:r w:rsidRPr="00BA23E1">
        <w:rPr>
          <w:sz w:val="18"/>
          <w:szCs w:val="18"/>
        </w:rPr>
        <w:t xml:space="preserve">Be aware of expectations – yours and the </w:t>
      </w:r>
      <w:proofErr w:type="gramStart"/>
      <w:r w:rsidRPr="00BA23E1">
        <w:rPr>
          <w:sz w:val="18"/>
          <w:szCs w:val="18"/>
        </w:rPr>
        <w:t>clients</w:t>
      </w:r>
      <w:r w:rsidRPr="00BA23E1">
        <w:rPr>
          <w:sz w:val="18"/>
          <w:szCs w:val="18"/>
        </w:rPr>
        <w:t>’</w:t>
      </w:r>
      <w:proofErr w:type="gramEnd"/>
      <w:r w:rsidRPr="00BA23E1">
        <w:rPr>
          <w:sz w:val="18"/>
          <w:szCs w:val="18"/>
        </w:rPr>
        <w:t xml:space="preserve">. </w:t>
      </w:r>
    </w:p>
    <w:p w:rsidR="00BA23E1" w:rsidRPr="00BA23E1" w:rsidRDefault="00BA23E1" w:rsidP="00BA23E1"/>
    <w:p w:rsidR="00BA23E1" w:rsidRDefault="00BA23E1" w:rsidP="00BA23E1">
      <w:pPr>
        <w:pStyle w:val="NormalWeb"/>
        <w:ind w:left="720"/>
        <w:rPr>
          <w:rFonts w:ascii="ArialMT" w:hAnsi="ArialMT"/>
          <w:color w:val="008796"/>
          <w:sz w:val="44"/>
          <w:szCs w:val="44"/>
        </w:rPr>
      </w:pPr>
    </w:p>
    <w:p w:rsidR="00BA23E1" w:rsidRPr="00BA23E1" w:rsidRDefault="00BA23E1" w:rsidP="00BA23E1"/>
    <w:p w:rsidR="00043478" w:rsidRPr="00BA23E1" w:rsidRDefault="00043478" w:rsidP="00043478">
      <w:pPr>
        <w:rPr>
          <w:sz w:val="18"/>
          <w:szCs w:val="18"/>
        </w:rPr>
      </w:pPr>
    </w:p>
    <w:p w:rsidR="00354BFA" w:rsidRPr="00043478" w:rsidRDefault="00354BFA" w:rsidP="00354BFA">
      <w:pPr>
        <w:rPr>
          <w:sz w:val="18"/>
          <w:szCs w:val="18"/>
        </w:rPr>
      </w:pPr>
    </w:p>
    <w:p w:rsidR="002803E4" w:rsidRPr="00043478" w:rsidRDefault="002803E4">
      <w:pPr>
        <w:rPr>
          <w:b/>
          <w:i/>
          <w:sz w:val="18"/>
          <w:szCs w:val="18"/>
        </w:rPr>
      </w:pPr>
    </w:p>
    <w:sectPr w:rsidR="002803E4" w:rsidRPr="00043478" w:rsidSect="008812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7E" w:rsidRDefault="00C86D7E" w:rsidP="00851A78">
      <w:r>
        <w:separator/>
      </w:r>
    </w:p>
  </w:endnote>
  <w:endnote w:type="continuationSeparator" w:id="0">
    <w:p w:rsidR="00C86D7E" w:rsidRDefault="00C86D7E" w:rsidP="0085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7E" w:rsidRDefault="00C86D7E" w:rsidP="00851A78">
      <w:r>
        <w:separator/>
      </w:r>
    </w:p>
  </w:footnote>
  <w:footnote w:type="continuationSeparator" w:id="0">
    <w:p w:rsidR="00C86D7E" w:rsidRDefault="00C86D7E" w:rsidP="0085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A78" w:rsidRPr="00851A78" w:rsidRDefault="00851A78">
    <w:pPr>
      <w:pStyle w:val="Header"/>
      <w:rPr>
        <w:rFonts w:ascii="Palatino" w:hAnsi="Palatino"/>
        <w:sz w:val="21"/>
        <w:szCs w:val="21"/>
      </w:rPr>
    </w:pPr>
    <w:r w:rsidRPr="00851A78">
      <w:rPr>
        <w:rFonts w:ascii="Palatino" w:hAnsi="Palatino"/>
        <w:sz w:val="21"/>
        <w:szCs w:val="21"/>
      </w:rPr>
      <w:t xml:space="preserve">Dr. Deborah Gilman </w:t>
    </w:r>
  </w:p>
  <w:p w:rsidR="00851A78" w:rsidRDefault="0085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37B"/>
    <w:multiLevelType w:val="multilevel"/>
    <w:tmpl w:val="A7BC84C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0067B37"/>
    <w:multiLevelType w:val="multilevel"/>
    <w:tmpl w:val="9B0C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C83F32"/>
    <w:multiLevelType w:val="hybridMultilevel"/>
    <w:tmpl w:val="9E92DEA2"/>
    <w:lvl w:ilvl="0" w:tplc="FECA1FF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87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1D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6FE1A80"/>
    <w:multiLevelType w:val="multilevel"/>
    <w:tmpl w:val="D2A0D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C270D19"/>
    <w:multiLevelType w:val="multilevel"/>
    <w:tmpl w:val="24A2E80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320C2C55"/>
    <w:multiLevelType w:val="multilevel"/>
    <w:tmpl w:val="FE9E8C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33930B6"/>
    <w:multiLevelType w:val="hybridMultilevel"/>
    <w:tmpl w:val="954E6496"/>
    <w:lvl w:ilvl="0" w:tplc="53C62F4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87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3A72"/>
    <w:multiLevelType w:val="multilevel"/>
    <w:tmpl w:val="AD1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2D18B3"/>
    <w:multiLevelType w:val="multilevel"/>
    <w:tmpl w:val="9E5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7A1F90"/>
    <w:multiLevelType w:val="multilevel"/>
    <w:tmpl w:val="83EC79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69D0226B"/>
    <w:multiLevelType w:val="multilevel"/>
    <w:tmpl w:val="876A7FF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3"/>
    <w:rsid w:val="00043478"/>
    <w:rsid w:val="000663B5"/>
    <w:rsid w:val="002803E4"/>
    <w:rsid w:val="00294C94"/>
    <w:rsid w:val="00354BFA"/>
    <w:rsid w:val="007B12B7"/>
    <w:rsid w:val="007D487B"/>
    <w:rsid w:val="00827A0B"/>
    <w:rsid w:val="00851A78"/>
    <w:rsid w:val="00881229"/>
    <w:rsid w:val="00882FF1"/>
    <w:rsid w:val="00891590"/>
    <w:rsid w:val="008F3AC9"/>
    <w:rsid w:val="00930190"/>
    <w:rsid w:val="009C2829"/>
    <w:rsid w:val="00B079BB"/>
    <w:rsid w:val="00BA23E1"/>
    <w:rsid w:val="00C86D7E"/>
    <w:rsid w:val="00D438EF"/>
    <w:rsid w:val="00D4623D"/>
    <w:rsid w:val="00F2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4168D"/>
  <w14:defaultImageDpi w14:val="32767"/>
  <w15:chartTrackingRefBased/>
  <w15:docId w15:val="{20046857-B2F0-EF42-A5BD-0CA12863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B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BFA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BFA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BFA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4BFA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BFA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BFA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BFA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BFA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BFA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78"/>
  </w:style>
  <w:style w:type="paragraph" w:styleId="Footer">
    <w:name w:val="footer"/>
    <w:basedOn w:val="Normal"/>
    <w:link w:val="FooterChar"/>
    <w:uiPriority w:val="99"/>
    <w:unhideWhenUsed/>
    <w:rsid w:val="00851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78"/>
  </w:style>
  <w:style w:type="paragraph" w:styleId="NormalWeb">
    <w:name w:val="Normal (Web)"/>
    <w:basedOn w:val="Normal"/>
    <w:uiPriority w:val="99"/>
    <w:semiHidden/>
    <w:unhideWhenUsed/>
    <w:rsid w:val="00851A7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D487B"/>
  </w:style>
  <w:style w:type="character" w:customStyle="1" w:styleId="Heading1Char">
    <w:name w:val="Heading 1 Char"/>
    <w:basedOn w:val="DefaultParagraphFont"/>
    <w:link w:val="Heading1"/>
    <w:uiPriority w:val="9"/>
    <w:rsid w:val="00354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B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4B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54B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BF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B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BF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A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2205</Characters>
  <Application>Microsoft Office Word</Application>
  <DocSecurity>0</DocSecurity>
  <Lines>200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gilman</dc:creator>
  <cp:keywords/>
  <dc:description/>
  <cp:lastModifiedBy>deborah gilman</cp:lastModifiedBy>
  <cp:revision>4</cp:revision>
  <dcterms:created xsi:type="dcterms:W3CDTF">2019-03-06T22:06:00Z</dcterms:created>
  <dcterms:modified xsi:type="dcterms:W3CDTF">2019-03-06T22:07:00Z</dcterms:modified>
</cp:coreProperties>
</file>