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F1FB" w14:textId="4C3F9639" w:rsidR="004237E6" w:rsidRDefault="00FE22BC">
      <w:r>
        <w:t>IA</w:t>
      </w:r>
      <w:r w:rsidR="00AC2276">
        <w:t>CP Presentation Fact Pattern</w:t>
      </w:r>
    </w:p>
    <w:p w14:paraId="33D1CF6F" w14:textId="1693E0C4" w:rsidR="00AC2276" w:rsidRDefault="00AC2276">
      <w:r>
        <w:t xml:space="preserve">Retired Colonel </w:t>
      </w:r>
      <w:r w:rsidR="00F949A3">
        <w:t xml:space="preserve">James Jones (age 54) and his Wife, </w:t>
      </w:r>
      <w:r w:rsidR="00FE22BC">
        <w:t>Heidi</w:t>
      </w:r>
      <w:r w:rsidR="00F949A3">
        <w:t xml:space="preserve"> Jones have been married for over 25 years.  </w:t>
      </w:r>
      <w:r w:rsidR="00FE22BC">
        <w:t xml:space="preserve">They met in Switzerland while James was stationed in Germany. Heidi grew up in Switzerland and attended college there.  </w:t>
      </w:r>
      <w:r w:rsidR="00F949A3">
        <w:t>They have t</w:t>
      </w:r>
      <w:r w:rsidR="00FE22BC">
        <w:t>hree</w:t>
      </w:r>
      <w:r w:rsidR="00F949A3">
        <w:t xml:space="preserve"> children, one in college</w:t>
      </w:r>
      <w:r w:rsidR="00FE22BC">
        <w:t>, one</w:t>
      </w:r>
      <w:r w:rsidR="00F949A3">
        <w:t xml:space="preserve"> </w:t>
      </w:r>
      <w:r w:rsidR="00FE22BC">
        <w:t>who is</w:t>
      </w:r>
      <w:r w:rsidR="00F949A3">
        <w:t xml:space="preserve"> 16, a sophomore in high school who is expected to graduate shortly after turning 18</w:t>
      </w:r>
      <w:r w:rsidR="00FE22BC">
        <w:t xml:space="preserve"> and the youngest, age </w:t>
      </w:r>
      <w:proofErr w:type="gramStart"/>
      <w:r w:rsidR="00FE22BC">
        <w:t>14</w:t>
      </w:r>
      <w:proofErr w:type="gramEnd"/>
      <w:r w:rsidR="00FE22BC">
        <w:t xml:space="preserve"> who has </w:t>
      </w:r>
      <w:r w:rsidR="003667DC">
        <w:t xml:space="preserve">some </w:t>
      </w:r>
      <w:r w:rsidR="00FE22BC">
        <w:t>special needs</w:t>
      </w:r>
      <w:r w:rsidR="003667DC">
        <w:t xml:space="preserve"> requiring special education classes</w:t>
      </w:r>
      <w:r w:rsidR="00FE22BC">
        <w:t>.</w:t>
      </w:r>
    </w:p>
    <w:p w14:paraId="62BB263E" w14:textId="01CCADF9" w:rsidR="00F949A3" w:rsidRDefault="00F949A3">
      <w:r>
        <w:t>The Husband retired on a full military pension after 30 years in service,</w:t>
      </w:r>
      <w:r w:rsidR="00E502AA">
        <w:t xml:space="preserve"> is a professor in the History Department at Appalachian State University</w:t>
      </w:r>
      <w:r w:rsidR="003667DC">
        <w:t xml:space="preserve">.  </w:t>
      </w:r>
      <w:r w:rsidR="00E502AA">
        <w:t>He</w:t>
      </w:r>
      <w:r w:rsidR="001D01D1">
        <w:t xml:space="preserve"> receives a military pension and </w:t>
      </w:r>
      <w:proofErr w:type="spellStart"/>
      <w:r w:rsidR="001D01D1">
        <w:t>percs</w:t>
      </w:r>
      <w:proofErr w:type="spellEnd"/>
      <w:r w:rsidR="00E502AA">
        <w:t xml:space="preserve"> as well as </w:t>
      </w:r>
      <w:r w:rsidR="003667DC">
        <w:t xml:space="preserve">his income </w:t>
      </w:r>
      <w:r w:rsidR="00E502AA">
        <w:t>from ASU</w:t>
      </w:r>
      <w:r w:rsidR="001D01D1">
        <w:t>.</w:t>
      </w:r>
      <w:r w:rsidR="003667DC">
        <w:t xml:space="preserve">  He is also an author of history books and is in the process of completing his fourth book which is not yet ready for publishing.</w:t>
      </w:r>
      <w:r w:rsidR="00E502AA">
        <w:t xml:space="preserve"> </w:t>
      </w:r>
      <w:r w:rsidR="003667DC">
        <w:t xml:space="preserve"> </w:t>
      </w:r>
      <w:r w:rsidR="00E502AA">
        <w:t>The Wife owns a novelty shop in Blowing Rock specializing in European home items.</w:t>
      </w:r>
      <w:r w:rsidR="003667DC">
        <w:t xml:space="preserve">  She has a store manager and three </w:t>
      </w:r>
      <w:proofErr w:type="gramStart"/>
      <w:r w:rsidR="003667DC">
        <w:t>long time</w:t>
      </w:r>
      <w:proofErr w:type="gramEnd"/>
      <w:r w:rsidR="003667DC">
        <w:t xml:space="preserve"> employees who operate the store in her absences.  The store makes a significant amount of money for the family. </w:t>
      </w:r>
    </w:p>
    <w:p w14:paraId="6CE135C2" w14:textId="3FA9764E" w:rsidR="00FE22BC" w:rsidRDefault="00FE22BC">
      <w:r>
        <w:t xml:space="preserve">The parties own </w:t>
      </w:r>
      <w:r w:rsidR="00E502AA">
        <w:t xml:space="preserve">a </w:t>
      </w:r>
      <w:r>
        <w:t xml:space="preserve">home in </w:t>
      </w:r>
      <w:r w:rsidR="00152D3A">
        <w:t xml:space="preserve">Boone, </w:t>
      </w:r>
      <w:r>
        <w:t xml:space="preserve">North Carolina in the U.S. and </w:t>
      </w:r>
      <w:r w:rsidR="00E502AA">
        <w:t xml:space="preserve">a chalet in </w:t>
      </w:r>
      <w:r w:rsidR="003667DC">
        <w:t>Lucerne</w:t>
      </w:r>
      <w:r>
        <w:t xml:space="preserve">, Switzerland.  They spend most of their time in North Carolina where the children go to </w:t>
      </w:r>
      <w:proofErr w:type="gramStart"/>
      <w:r w:rsidR="003667DC">
        <w:t>school, but</w:t>
      </w:r>
      <w:proofErr w:type="gramEnd"/>
      <w:r w:rsidR="003667DC">
        <w:t xml:space="preserve"> spend school breaks and summers in Switzerland</w:t>
      </w:r>
      <w:r>
        <w:t>.</w:t>
      </w:r>
      <w:r w:rsidR="003667DC">
        <w:t xml:space="preserve">  </w:t>
      </w:r>
    </w:p>
    <w:p w14:paraId="79D17867" w14:textId="0B291191" w:rsidR="003667DC" w:rsidRDefault="003667DC">
      <w:r>
        <w:t xml:space="preserve">The parties file joint tax returns in the U.S. reporting income from all sources, including foreign income.  The parties live within their means, having no accumulated credit card debt, no mortgages on either home </w:t>
      </w:r>
      <w:proofErr w:type="gramStart"/>
      <w:r>
        <w:t>and</w:t>
      </w:r>
      <w:proofErr w:type="gramEnd"/>
      <w:r>
        <w:t xml:space="preserve"> have accumulated </w:t>
      </w:r>
      <w:proofErr w:type="gramStart"/>
      <w:r>
        <w:t>a moderate</w:t>
      </w:r>
      <w:proofErr w:type="gramEnd"/>
      <w:r>
        <w:t xml:space="preserve"> savings of $2M. </w:t>
      </w:r>
    </w:p>
    <w:p w14:paraId="5ACB5AEC" w14:textId="41E25228" w:rsidR="00AC2276" w:rsidRDefault="001E4DBF">
      <w:r>
        <w:t>Issues for resolution:</w:t>
      </w:r>
    </w:p>
    <w:p w14:paraId="6BF7DB44" w14:textId="4E07D9B1" w:rsidR="005C1A7E" w:rsidRDefault="005C1A7E">
      <w:r>
        <w:tab/>
        <w:t>Parenting issues:</w:t>
      </w:r>
    </w:p>
    <w:p w14:paraId="4A8ACEE2" w14:textId="4E8706DD" w:rsidR="005C1A7E" w:rsidRDefault="005C1A7E" w:rsidP="001707AC">
      <w:pPr>
        <w:pStyle w:val="ListParagraph"/>
        <w:numPr>
          <w:ilvl w:val="0"/>
          <w:numId w:val="3"/>
        </w:numPr>
        <w:jc w:val="both"/>
      </w:pPr>
      <w:r>
        <w:t xml:space="preserve">Shared Parental Responsibility or something </w:t>
      </w:r>
      <w:proofErr w:type="gramStart"/>
      <w:r>
        <w:t>else</w:t>
      </w:r>
      <w:proofErr w:type="gramEnd"/>
    </w:p>
    <w:p w14:paraId="4AE473B1" w14:textId="03E51438" w:rsidR="005C1A7E" w:rsidRDefault="005C1A7E" w:rsidP="001707AC">
      <w:pPr>
        <w:pStyle w:val="ListParagraph"/>
        <w:numPr>
          <w:ilvl w:val="0"/>
          <w:numId w:val="3"/>
        </w:numPr>
      </w:pPr>
      <w:r>
        <w:t xml:space="preserve">Time sharing, including vacations away from </w:t>
      </w:r>
      <w:proofErr w:type="gramStart"/>
      <w:r>
        <w:t>North Carolina</w:t>
      </w:r>
      <w:proofErr w:type="gramEnd"/>
    </w:p>
    <w:p w14:paraId="6727CA13" w14:textId="2F0CCFDD" w:rsidR="005C1A7E" w:rsidRDefault="005C1A7E" w:rsidP="001707AC">
      <w:pPr>
        <w:pStyle w:val="ListParagraph"/>
        <w:numPr>
          <w:ilvl w:val="0"/>
          <w:numId w:val="3"/>
        </w:numPr>
      </w:pPr>
      <w:r>
        <w:t>Continuation of special needs for youngest child</w:t>
      </w:r>
    </w:p>
    <w:p w14:paraId="3D1666C4" w14:textId="77777777" w:rsidR="005C1A7E" w:rsidRDefault="005C1A7E" w:rsidP="001D01D1">
      <w:pPr>
        <w:ind w:firstLine="720"/>
      </w:pPr>
      <w:r>
        <w:t>Equitable Distribution</w:t>
      </w:r>
    </w:p>
    <w:p w14:paraId="58EA3538" w14:textId="2ACFD1D3" w:rsidR="005C1A7E" w:rsidRDefault="005C1A7E" w:rsidP="001707AC">
      <w:pPr>
        <w:pStyle w:val="ListParagraph"/>
        <w:numPr>
          <w:ilvl w:val="0"/>
          <w:numId w:val="4"/>
        </w:numPr>
      </w:pPr>
      <w:r>
        <w:t>Identification of marital and non-marital assets</w:t>
      </w:r>
    </w:p>
    <w:p w14:paraId="0BDD57FA" w14:textId="66E535A3" w:rsidR="005C1A7E" w:rsidRDefault="005C1A7E" w:rsidP="001707AC">
      <w:pPr>
        <w:pStyle w:val="ListParagraph"/>
        <w:numPr>
          <w:ilvl w:val="0"/>
          <w:numId w:val="4"/>
        </w:numPr>
      </w:pPr>
      <w:r>
        <w:t xml:space="preserve">What part of military pension is </w:t>
      </w:r>
      <w:proofErr w:type="gramStart"/>
      <w:r>
        <w:t>marital</w:t>
      </w:r>
      <w:proofErr w:type="gramEnd"/>
    </w:p>
    <w:p w14:paraId="27F6AF32" w14:textId="275B1662" w:rsidR="005C1A7E" w:rsidRDefault="005C1A7E" w:rsidP="001707AC">
      <w:pPr>
        <w:pStyle w:val="ListParagraph"/>
        <w:numPr>
          <w:ilvl w:val="0"/>
          <w:numId w:val="4"/>
        </w:numPr>
      </w:pPr>
      <w:r>
        <w:t>Valuations of two properties and division of same</w:t>
      </w:r>
    </w:p>
    <w:p w14:paraId="22768DFE" w14:textId="0A1792CA" w:rsidR="001E4DBF" w:rsidRDefault="001E4DBF" w:rsidP="001707AC">
      <w:pPr>
        <w:pStyle w:val="ListParagraph"/>
        <w:numPr>
          <w:ilvl w:val="0"/>
          <w:numId w:val="4"/>
        </w:numPr>
      </w:pPr>
      <w:r>
        <w:t xml:space="preserve">Value of </w:t>
      </w:r>
      <w:r w:rsidR="005C1A7E">
        <w:t>Wife’s business</w:t>
      </w:r>
    </w:p>
    <w:p w14:paraId="350223CE" w14:textId="42227FB7" w:rsidR="001D01D1" w:rsidRDefault="005C1A7E" w:rsidP="005C1A7E">
      <w:pPr>
        <w:ind w:firstLine="720"/>
      </w:pPr>
      <w:r>
        <w:t>Support</w:t>
      </w:r>
    </w:p>
    <w:p w14:paraId="60502C11" w14:textId="7BCC98D2" w:rsidR="005C1A7E" w:rsidRDefault="005C1A7E" w:rsidP="001707AC">
      <w:pPr>
        <w:pStyle w:val="ListParagraph"/>
        <w:numPr>
          <w:ilvl w:val="0"/>
          <w:numId w:val="7"/>
        </w:numPr>
      </w:pPr>
      <w:r>
        <w:t xml:space="preserve">Is there need for spousal support by either </w:t>
      </w:r>
      <w:proofErr w:type="gramStart"/>
      <w:r>
        <w:t>party</w:t>
      </w:r>
      <w:proofErr w:type="gramEnd"/>
    </w:p>
    <w:p w14:paraId="74B2A07E" w14:textId="2E8D6609" w:rsidR="005C1A7E" w:rsidRDefault="005C1A7E" w:rsidP="001707AC">
      <w:pPr>
        <w:pStyle w:val="ListParagraph"/>
        <w:numPr>
          <w:ilvl w:val="0"/>
          <w:numId w:val="7"/>
        </w:numPr>
      </w:pPr>
      <w:r>
        <w:t>Calculation of child support for minor children, including</w:t>
      </w:r>
    </w:p>
    <w:p w14:paraId="35F1A44C" w14:textId="2220FC00" w:rsidR="005C1A7E" w:rsidRDefault="005C1A7E" w:rsidP="001707AC">
      <w:pPr>
        <w:pStyle w:val="ListParagraph"/>
        <w:numPr>
          <w:ilvl w:val="0"/>
          <w:numId w:val="7"/>
        </w:numPr>
      </w:pPr>
      <w:r>
        <w:lastRenderedPageBreak/>
        <w:t>Support for special needs and continuation beyond minority</w:t>
      </w:r>
    </w:p>
    <w:p w14:paraId="595A9E35" w14:textId="77777777" w:rsidR="001707AC" w:rsidRDefault="005C1A7E" w:rsidP="001707AC">
      <w:pPr>
        <w:pStyle w:val="ListParagraph"/>
        <w:numPr>
          <w:ilvl w:val="0"/>
          <w:numId w:val="7"/>
        </w:numPr>
        <w:spacing w:after="0"/>
      </w:pPr>
      <w:r>
        <w:t>Continuation of support for adult child and other child</w:t>
      </w:r>
      <w:r w:rsidR="001707AC">
        <w:t xml:space="preserve"> </w:t>
      </w:r>
    </w:p>
    <w:p w14:paraId="55396DA7" w14:textId="0CC76AD8" w:rsidR="005C1A7E" w:rsidRDefault="005C1A7E" w:rsidP="001707AC">
      <w:pPr>
        <w:spacing w:after="0"/>
        <w:ind w:left="1800" w:firstLine="360"/>
      </w:pPr>
      <w:r>
        <w:t xml:space="preserve"> who will likely go to </w:t>
      </w:r>
      <w:proofErr w:type="gramStart"/>
      <w:r>
        <w:t>college</w:t>
      </w:r>
      <w:proofErr w:type="gramEnd"/>
    </w:p>
    <w:p w14:paraId="7E69315A" w14:textId="77777777" w:rsidR="001707AC" w:rsidRDefault="001707AC" w:rsidP="001707AC">
      <w:pPr>
        <w:spacing w:after="0"/>
        <w:ind w:firstLine="720"/>
      </w:pPr>
    </w:p>
    <w:p w14:paraId="0D4CAC74" w14:textId="27A84B9B" w:rsidR="005C1A7E" w:rsidRDefault="005C1A7E" w:rsidP="001707AC">
      <w:pPr>
        <w:spacing w:after="0"/>
        <w:ind w:firstLine="720"/>
      </w:pPr>
      <w:r>
        <w:t>Other issues concerning family.</w:t>
      </w:r>
    </w:p>
    <w:sectPr w:rsidR="005C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BD6"/>
    <w:multiLevelType w:val="hybridMultilevel"/>
    <w:tmpl w:val="BE265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E65ED"/>
    <w:multiLevelType w:val="hybridMultilevel"/>
    <w:tmpl w:val="00226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46A3A"/>
    <w:multiLevelType w:val="hybridMultilevel"/>
    <w:tmpl w:val="E75C77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E74C69"/>
    <w:multiLevelType w:val="hybridMultilevel"/>
    <w:tmpl w:val="307E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367227"/>
    <w:multiLevelType w:val="hybridMultilevel"/>
    <w:tmpl w:val="472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54F65"/>
    <w:multiLevelType w:val="hybridMultilevel"/>
    <w:tmpl w:val="230A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C623EB"/>
    <w:multiLevelType w:val="hybridMultilevel"/>
    <w:tmpl w:val="C278E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414C3F"/>
    <w:multiLevelType w:val="hybridMultilevel"/>
    <w:tmpl w:val="BBBE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7255039">
    <w:abstractNumId w:val="2"/>
  </w:num>
  <w:num w:numId="2" w16cid:durableId="1540430556">
    <w:abstractNumId w:val="3"/>
  </w:num>
  <w:num w:numId="3" w16cid:durableId="942614945">
    <w:abstractNumId w:val="7"/>
  </w:num>
  <w:num w:numId="4" w16cid:durableId="20977635">
    <w:abstractNumId w:val="0"/>
  </w:num>
  <w:num w:numId="5" w16cid:durableId="793913918">
    <w:abstractNumId w:val="5"/>
  </w:num>
  <w:num w:numId="6" w16cid:durableId="1323585308">
    <w:abstractNumId w:val="4"/>
  </w:num>
  <w:num w:numId="7" w16cid:durableId="2096634936">
    <w:abstractNumId w:val="6"/>
  </w:num>
  <w:num w:numId="8" w16cid:durableId="501894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76"/>
    <w:rsid w:val="00152D3A"/>
    <w:rsid w:val="001707AC"/>
    <w:rsid w:val="001D01D1"/>
    <w:rsid w:val="001E4DBF"/>
    <w:rsid w:val="00342097"/>
    <w:rsid w:val="003667DC"/>
    <w:rsid w:val="004237E6"/>
    <w:rsid w:val="00513B6D"/>
    <w:rsid w:val="00565E6F"/>
    <w:rsid w:val="005C1A7E"/>
    <w:rsid w:val="00622BED"/>
    <w:rsid w:val="00AC2276"/>
    <w:rsid w:val="00CA410E"/>
    <w:rsid w:val="00E502AA"/>
    <w:rsid w:val="00F949A3"/>
    <w:rsid w:val="00FC6DD0"/>
    <w:rsid w:val="00FE22BC"/>
    <w:rsid w:val="00FE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089E"/>
  <w15:chartTrackingRefBased/>
  <w15:docId w15:val="{3FEDC8B4-E17D-42C6-9C9D-C9BB94CA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FF47F33CF34685B3ACF7724E0379" ma:contentTypeVersion="4" ma:contentTypeDescription="Create a new document." ma:contentTypeScope="" ma:versionID="2dba6d8360439e9ab13a4ca2a24e67eb">
  <xsd:schema xmlns:xsd="http://www.w3.org/2001/XMLSchema" xmlns:xs="http://www.w3.org/2001/XMLSchema" xmlns:p="http://schemas.microsoft.com/office/2006/metadata/properties" xmlns:ns3="3587f7ad-37a2-4111-9042-406e40959eaf" targetNamespace="http://schemas.microsoft.com/office/2006/metadata/properties" ma:root="true" ma:fieldsID="585799971d2c55db492ea63f287b57e4" ns3:_="">
    <xsd:import namespace="3587f7ad-37a2-4111-9042-406e40959e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7ad-37a2-4111-9042-406e40959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B4F65D-F17B-4A03-8EDD-BE4EF9280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7ad-37a2-4111-9042-406e40959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80F4C-4DBD-4AE8-99C5-E3E53EC5374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587f7ad-37a2-4111-9042-406e40959eaf"/>
    <ds:schemaRef ds:uri="http://www.w3.org/XML/1998/namespace"/>
  </ds:schemaRefs>
</ds:datastoreItem>
</file>

<file path=customXml/itemProps3.xml><?xml version="1.0" encoding="utf-8"?>
<ds:datastoreItem xmlns:ds="http://schemas.openxmlformats.org/officeDocument/2006/customXml" ds:itemID="{99165C75-B581-42E2-9DB0-CFF84BB6B8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 Wasserman</dc:creator>
  <cp:keywords/>
  <dc:description/>
  <cp:lastModifiedBy>Sheila Furr</cp:lastModifiedBy>
  <cp:revision>2</cp:revision>
  <dcterms:created xsi:type="dcterms:W3CDTF">2023-06-16T16:00:00Z</dcterms:created>
  <dcterms:modified xsi:type="dcterms:W3CDTF">2023-06-16T16:00:00Z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0x010100E3A0FF47F33CF34685B3ACF7724E0379</vt:lpwstr>
  </property>
  <property fmtid="{D5CDD505-2E9C-101B-9397-08002B2CF9AE}" pid="3" name="_NewReviewCycle">
    <vt:lpwstr/>
  </property>
</Properties>
</file>