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BF7E2" w14:textId="77777777" w:rsidR="001E18A3" w:rsidRDefault="00E10111" w:rsidP="00E10111">
      <w:pPr>
        <w:spacing w:after="120" w:line="240" w:lineRule="auto"/>
        <w:rPr>
          <w:rFonts w:ascii="Arial" w:hAnsi="Arial" w:cs="Arial"/>
          <w:i/>
          <w:sz w:val="24"/>
        </w:rPr>
      </w:pPr>
      <w:bookmarkStart w:id="0" w:name="_GoBack"/>
      <w:bookmarkEnd w:id="0"/>
      <w:r>
        <w:rPr>
          <w:rFonts w:ascii="Arial" w:hAnsi="Arial" w:cs="Arial"/>
          <w:sz w:val="32"/>
        </w:rPr>
        <w:t xml:space="preserve">Russell I. Alexander, </w:t>
      </w:r>
      <w:r w:rsidRPr="00E10111">
        <w:rPr>
          <w:rFonts w:ascii="Arial" w:hAnsi="Arial" w:cs="Arial"/>
          <w:i/>
          <w:sz w:val="24"/>
        </w:rPr>
        <w:t>B.A., (Hons.), LL.B</w:t>
      </w:r>
    </w:p>
    <w:p w14:paraId="2F115220" w14:textId="77777777" w:rsidR="00E10111" w:rsidRDefault="00E10111" w:rsidP="00E10111">
      <w:pPr>
        <w:pBdr>
          <w:bottom w:val="thinThickSmallGap" w:sz="24" w:space="1" w:color="auto"/>
        </w:pBd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Founder at Russell Alexander Collaborative Family Lawyers</w:t>
      </w:r>
    </w:p>
    <w:p w14:paraId="468851DE" w14:textId="77777777" w:rsidR="00E10111" w:rsidRPr="00E10111" w:rsidRDefault="00E10111" w:rsidP="00E10111">
      <w:pPr>
        <w:pBdr>
          <w:bottom w:val="single" w:sz="6" w:space="1" w:color="auto"/>
        </w:pBdr>
        <w:spacing w:after="120" w:line="240" w:lineRule="auto"/>
        <w:jc w:val="right"/>
        <w:rPr>
          <w:rFonts w:ascii="Arial" w:hAnsi="Arial" w:cs="Arial"/>
          <w:sz w:val="20"/>
        </w:rPr>
      </w:pPr>
      <w:r w:rsidRPr="00E10111">
        <w:rPr>
          <w:rFonts w:ascii="Arial" w:hAnsi="Arial" w:cs="Arial"/>
          <w:sz w:val="20"/>
        </w:rPr>
        <w:t>189 Kent Street West, Suite 203</w:t>
      </w:r>
      <w:r w:rsidRPr="00E10111">
        <w:rPr>
          <w:rFonts w:ascii="Arial" w:hAnsi="Arial" w:cs="Arial"/>
          <w:sz w:val="20"/>
        </w:rPr>
        <w:br/>
        <w:t>Lindsay, ON  K9V 5G6</w:t>
      </w:r>
      <w:r w:rsidRPr="00E10111">
        <w:rPr>
          <w:rFonts w:ascii="Arial" w:hAnsi="Arial" w:cs="Arial"/>
          <w:sz w:val="20"/>
        </w:rPr>
        <w:br/>
        <w:t>(905) 324-0111</w:t>
      </w:r>
      <w:r w:rsidRPr="00E10111">
        <w:rPr>
          <w:rFonts w:ascii="Arial" w:hAnsi="Arial" w:cs="Arial"/>
          <w:sz w:val="20"/>
        </w:rPr>
        <w:br/>
        <w:t>ria@russellalexander.com</w:t>
      </w:r>
    </w:p>
    <w:p w14:paraId="76B98CFC" w14:textId="77777777" w:rsidR="00E10111" w:rsidRDefault="00E10111" w:rsidP="00E10111">
      <w:pPr>
        <w:pBdr>
          <w:bottom w:val="single" w:sz="6" w:space="1" w:color="auto"/>
        </w:pBdr>
        <w:spacing w:after="120" w:line="240" w:lineRule="auto"/>
        <w:rPr>
          <w:rFonts w:ascii="Arial" w:hAnsi="Arial" w:cs="Arial"/>
          <w:b/>
          <w:sz w:val="24"/>
        </w:rPr>
      </w:pPr>
      <w:r w:rsidRPr="00E10111">
        <w:rPr>
          <w:rFonts w:ascii="Arial" w:hAnsi="Arial" w:cs="Arial"/>
          <w:b/>
          <w:sz w:val="24"/>
        </w:rPr>
        <w:t>Experience</w:t>
      </w:r>
    </w:p>
    <w:p w14:paraId="4762897F" w14:textId="77777777" w:rsidR="00E10111" w:rsidRDefault="00E10111" w:rsidP="00E10111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18"/>
        </w:rPr>
      </w:pPr>
      <w:r w:rsidRPr="00E10111">
        <w:rPr>
          <w:rFonts w:ascii="Arial" w:hAnsi="Arial" w:cs="Arial"/>
          <w:sz w:val="20"/>
        </w:rPr>
        <w:t>Russell Alexander Collaborative Family Lawyers</w:t>
      </w:r>
      <w:r>
        <w:rPr>
          <w:rFonts w:ascii="Arial" w:hAnsi="Arial" w:cs="Arial"/>
          <w:sz w:val="20"/>
        </w:rPr>
        <w:tab/>
        <w:t>1998 – present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E10111">
        <w:rPr>
          <w:rFonts w:ascii="Arial" w:hAnsi="Arial" w:cs="Arial"/>
          <w:i/>
          <w:sz w:val="18"/>
        </w:rPr>
        <w:t>Founder/</w:t>
      </w:r>
      <w:r w:rsidR="000F3C2A">
        <w:rPr>
          <w:rFonts w:ascii="Arial" w:hAnsi="Arial" w:cs="Arial"/>
          <w:i/>
          <w:sz w:val="18"/>
        </w:rPr>
        <w:t>Senior Partner</w:t>
      </w:r>
    </w:p>
    <w:p w14:paraId="2A41A0FC" w14:textId="77777777" w:rsidR="00E10111" w:rsidRDefault="00E10111" w:rsidP="000F3C2A">
      <w:pPr>
        <w:pBdr>
          <w:bottom w:val="single" w:sz="6" w:space="1" w:color="auto"/>
        </w:pBd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b/>
          <w:sz w:val="24"/>
        </w:rPr>
      </w:pPr>
      <w:r w:rsidRPr="00E10111">
        <w:rPr>
          <w:rFonts w:ascii="Arial" w:hAnsi="Arial" w:cs="Arial"/>
          <w:b/>
          <w:sz w:val="24"/>
        </w:rPr>
        <w:t>Education</w:t>
      </w:r>
      <w:r w:rsidR="00735F77">
        <w:rPr>
          <w:rFonts w:ascii="Arial" w:hAnsi="Arial" w:cs="Arial"/>
          <w:b/>
          <w:sz w:val="24"/>
        </w:rPr>
        <w:t xml:space="preserve"> and Training</w:t>
      </w:r>
    </w:p>
    <w:p w14:paraId="32C9A0D7" w14:textId="77777777" w:rsidR="0042092A" w:rsidRDefault="0042092A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Ontario Collaborative Law Federation</w:t>
      </w:r>
      <w:r>
        <w:rPr>
          <w:rFonts w:ascii="Arial" w:hAnsi="Arial" w:cs="Arial"/>
          <w:sz w:val="20"/>
        </w:rPr>
        <w:tab/>
        <w:t>February, 2010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Level II Training</w:t>
      </w:r>
    </w:p>
    <w:p w14:paraId="7C2C21E8" w14:textId="77777777" w:rsidR="008B7655" w:rsidRDefault="008B7655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Ontario Collaborative Law Federation</w:t>
      </w:r>
      <w:r>
        <w:rPr>
          <w:rFonts w:ascii="Arial" w:hAnsi="Arial" w:cs="Arial"/>
          <w:sz w:val="20"/>
        </w:rPr>
        <w:tab/>
      </w:r>
      <w:r w:rsidR="00B015B3">
        <w:rPr>
          <w:rFonts w:ascii="Arial" w:hAnsi="Arial" w:cs="Arial"/>
          <w:sz w:val="20"/>
        </w:rPr>
        <w:t>September, 2009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43168E">
        <w:rPr>
          <w:rFonts w:ascii="Arial" w:hAnsi="Arial" w:cs="Arial"/>
          <w:i/>
          <w:sz w:val="20"/>
        </w:rPr>
        <w:t>Level I Training</w:t>
      </w:r>
    </w:p>
    <w:p w14:paraId="441DBE43" w14:textId="77777777" w:rsidR="000F3C2A" w:rsidRDefault="000F3C2A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18"/>
        </w:rPr>
      </w:pPr>
      <w:r w:rsidRPr="000F3C2A">
        <w:rPr>
          <w:rFonts w:ascii="Arial" w:hAnsi="Arial" w:cs="Arial"/>
          <w:sz w:val="20"/>
        </w:rPr>
        <w:t>York University – Osgoode Hall Law School</w:t>
      </w:r>
      <w:r w:rsidRPr="000F3C2A">
        <w:rPr>
          <w:rFonts w:ascii="Arial" w:hAnsi="Arial" w:cs="Arial"/>
          <w:sz w:val="20"/>
        </w:rPr>
        <w:tab/>
        <w:t>1993-1996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 w:rsidRPr="000F3C2A">
        <w:rPr>
          <w:rFonts w:ascii="Arial" w:hAnsi="Arial" w:cs="Arial"/>
          <w:i/>
          <w:sz w:val="18"/>
        </w:rPr>
        <w:t>LL.B., Law</w:t>
      </w:r>
    </w:p>
    <w:p w14:paraId="4418E948" w14:textId="77777777" w:rsidR="000F3C2A" w:rsidRDefault="000F3C2A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>University of Toronto</w:t>
      </w:r>
      <w:r>
        <w:rPr>
          <w:rFonts w:ascii="Arial" w:hAnsi="Arial" w:cs="Arial"/>
          <w:sz w:val="20"/>
        </w:rPr>
        <w:tab/>
        <w:t>1989-1993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0F3C2A">
        <w:rPr>
          <w:rFonts w:ascii="Arial" w:hAnsi="Arial" w:cs="Arial"/>
          <w:i/>
          <w:sz w:val="18"/>
        </w:rPr>
        <w:t>BA (Hons), Political Science, Criminology, Philosophy</w:t>
      </w:r>
    </w:p>
    <w:p w14:paraId="0ABA39F0" w14:textId="77777777" w:rsidR="0043168E" w:rsidRDefault="0043168E" w:rsidP="0043168E">
      <w:pPr>
        <w:pBdr>
          <w:bottom w:val="single" w:sz="6" w:space="1" w:color="auto"/>
        </w:pBd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Professional Affiliations</w:t>
      </w:r>
    </w:p>
    <w:p w14:paraId="254D6A4E" w14:textId="77777777" w:rsidR="00DC4AE6" w:rsidRDefault="00DC4AE6" w:rsidP="0043168E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 w:rsidRPr="0043168E">
        <w:rPr>
          <w:rFonts w:ascii="Arial" w:hAnsi="Arial" w:cs="Arial"/>
          <w:sz w:val="20"/>
        </w:rPr>
        <w:t>Law Society of Ontario</w:t>
      </w:r>
      <w:r>
        <w:rPr>
          <w:rFonts w:ascii="Arial" w:hAnsi="Arial" w:cs="Arial"/>
          <w:sz w:val="20"/>
        </w:rPr>
        <w:t xml:space="preserve"> </w:t>
      </w:r>
      <w:r w:rsidRPr="00376A64">
        <w:rPr>
          <w:rFonts w:ascii="Arial" w:hAnsi="Arial" w:cs="Arial"/>
          <w:i/>
          <w:sz w:val="20"/>
        </w:rPr>
        <w:t>(formerly “Law Society of Upper Canada</w:t>
      </w:r>
      <w:r>
        <w:rPr>
          <w:rFonts w:ascii="Arial" w:hAnsi="Arial" w:cs="Arial"/>
          <w:sz w:val="20"/>
        </w:rPr>
        <w:t>, Member</w:t>
      </w:r>
      <w:r w:rsidRPr="00376A64">
        <w:rPr>
          <w:rFonts w:ascii="Arial" w:hAnsi="Arial" w:cs="Arial"/>
          <w:i/>
          <w:sz w:val="20"/>
        </w:rPr>
        <w:t>)</w:t>
      </w:r>
      <w:r w:rsidR="008B7655">
        <w:rPr>
          <w:rFonts w:ascii="Arial" w:hAnsi="Arial" w:cs="Arial"/>
          <w:sz w:val="20"/>
        </w:rPr>
        <w:t xml:space="preserve"> </w:t>
      </w:r>
      <w:r w:rsidR="008B7655">
        <w:rPr>
          <w:rFonts w:ascii="Arial" w:hAnsi="Arial" w:cs="Arial"/>
          <w:sz w:val="20"/>
        </w:rPr>
        <w:tab/>
        <w:t>1998-</w:t>
      </w:r>
      <w:r w:rsidRPr="0043168E">
        <w:rPr>
          <w:rFonts w:ascii="Arial" w:hAnsi="Arial" w:cs="Arial"/>
          <w:sz w:val="20"/>
        </w:rPr>
        <w:t>present</w:t>
      </w:r>
    </w:p>
    <w:p w14:paraId="25F3FC11" w14:textId="77777777" w:rsidR="0026465E" w:rsidRDefault="0026465E" w:rsidP="0043168E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Canadian Bar Association</w:t>
      </w:r>
      <w:r w:rsidR="005A4382">
        <w:rPr>
          <w:rFonts w:ascii="Arial" w:hAnsi="Arial" w:cs="Arial"/>
          <w:sz w:val="20"/>
        </w:rPr>
        <w:t>, Member</w:t>
      </w:r>
      <w:r w:rsidR="00464486">
        <w:rPr>
          <w:rFonts w:ascii="Arial" w:hAnsi="Arial" w:cs="Arial"/>
          <w:sz w:val="20"/>
        </w:rPr>
        <w:tab/>
        <w:t>1998-present</w:t>
      </w:r>
    </w:p>
    <w:p w14:paraId="1C19E7D4" w14:textId="77777777" w:rsidR="0026465E" w:rsidRDefault="0026465E" w:rsidP="0043168E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Ontario Bar Association</w:t>
      </w:r>
      <w:r w:rsidR="005A4382">
        <w:rPr>
          <w:rFonts w:ascii="Arial" w:hAnsi="Arial" w:cs="Arial"/>
          <w:sz w:val="20"/>
        </w:rPr>
        <w:t>, Member</w:t>
      </w:r>
      <w:r w:rsidR="00464486">
        <w:rPr>
          <w:rFonts w:ascii="Arial" w:hAnsi="Arial" w:cs="Arial"/>
          <w:sz w:val="20"/>
        </w:rPr>
        <w:tab/>
        <w:t>1998-present</w:t>
      </w:r>
    </w:p>
    <w:p w14:paraId="28DF66B7" w14:textId="77777777" w:rsidR="0042092A" w:rsidRDefault="0026465E" w:rsidP="00DC4AE6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Victoria Haliburton Law Association</w:t>
      </w:r>
      <w:r w:rsidR="005A4382">
        <w:rPr>
          <w:rFonts w:ascii="Arial" w:hAnsi="Arial" w:cs="Arial"/>
          <w:sz w:val="20"/>
        </w:rPr>
        <w:t>, Member</w:t>
      </w:r>
      <w:r w:rsidR="00464486">
        <w:rPr>
          <w:rFonts w:ascii="Arial" w:hAnsi="Arial" w:cs="Arial"/>
          <w:sz w:val="20"/>
        </w:rPr>
        <w:tab/>
        <w:t>1998-present</w:t>
      </w:r>
    </w:p>
    <w:p w14:paraId="1D7444E3" w14:textId="77777777" w:rsidR="0042092A" w:rsidRDefault="0042092A" w:rsidP="004209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Association of Trial Lawyers of America, Member</w:t>
      </w:r>
      <w:r>
        <w:rPr>
          <w:rFonts w:ascii="Arial" w:hAnsi="Arial" w:cs="Arial"/>
          <w:sz w:val="20"/>
        </w:rPr>
        <w:tab/>
        <w:t>1999-present</w:t>
      </w:r>
    </w:p>
    <w:p w14:paraId="10837A1B" w14:textId="77777777" w:rsidR="00DC4AE6" w:rsidRDefault="00DC4AE6" w:rsidP="00DC4AE6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Advocates Society, Member</w:t>
      </w:r>
      <w:r>
        <w:rPr>
          <w:rFonts w:ascii="Arial" w:hAnsi="Arial" w:cs="Arial"/>
          <w:sz w:val="20"/>
        </w:rPr>
        <w:tab/>
      </w:r>
    </w:p>
    <w:p w14:paraId="1EF015C8" w14:textId="77777777" w:rsidR="0026465E" w:rsidRDefault="0026465E" w:rsidP="0043168E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Durham Law Association</w:t>
      </w:r>
      <w:r w:rsidR="005A4382">
        <w:rPr>
          <w:rFonts w:ascii="Arial" w:hAnsi="Arial" w:cs="Arial"/>
          <w:sz w:val="20"/>
        </w:rPr>
        <w:t>, Member</w:t>
      </w:r>
      <w:r w:rsidR="00464486">
        <w:rPr>
          <w:rFonts w:ascii="Arial" w:hAnsi="Arial" w:cs="Arial"/>
          <w:sz w:val="20"/>
        </w:rPr>
        <w:tab/>
      </w:r>
    </w:p>
    <w:p w14:paraId="7B80676E" w14:textId="77777777" w:rsidR="00DC4AE6" w:rsidRDefault="00DC4AE6" w:rsidP="00DC4AE6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 w:rsidRPr="0043168E">
        <w:rPr>
          <w:rFonts w:ascii="Arial" w:hAnsi="Arial" w:cs="Arial"/>
          <w:sz w:val="20"/>
        </w:rPr>
        <w:t>International Academy of Collaborative Professionals</w:t>
      </w:r>
      <w:r>
        <w:rPr>
          <w:rFonts w:ascii="Arial" w:hAnsi="Arial" w:cs="Arial"/>
          <w:sz w:val="20"/>
        </w:rPr>
        <w:t>, Member</w:t>
      </w:r>
      <w:r>
        <w:rPr>
          <w:rFonts w:ascii="Arial" w:hAnsi="Arial" w:cs="Arial"/>
          <w:sz w:val="20"/>
        </w:rPr>
        <w:tab/>
      </w:r>
    </w:p>
    <w:p w14:paraId="080CD5A2" w14:textId="77777777" w:rsidR="00DC4AE6" w:rsidRDefault="00DC4AE6" w:rsidP="0043168E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Ontario Collaborative Law Federation, Member</w:t>
      </w:r>
      <w:r>
        <w:rPr>
          <w:rFonts w:ascii="Arial" w:hAnsi="Arial" w:cs="Arial"/>
          <w:sz w:val="20"/>
        </w:rPr>
        <w:tab/>
      </w:r>
    </w:p>
    <w:p w14:paraId="6F6C6644" w14:textId="77777777" w:rsidR="0043168E" w:rsidRPr="0043168E" w:rsidRDefault="0043168E" w:rsidP="0043168E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 w:rsidRPr="0043168E">
        <w:rPr>
          <w:rFonts w:ascii="Arial" w:hAnsi="Arial" w:cs="Arial"/>
          <w:sz w:val="20"/>
        </w:rPr>
        <w:t>Durham Region Collaborative Practice</w:t>
      </w:r>
      <w:r w:rsidR="00FB5F59">
        <w:rPr>
          <w:rFonts w:ascii="Arial" w:hAnsi="Arial" w:cs="Arial"/>
          <w:sz w:val="20"/>
        </w:rPr>
        <w:t>, Member</w:t>
      </w:r>
      <w:r w:rsidR="00464486">
        <w:rPr>
          <w:rFonts w:ascii="Arial" w:hAnsi="Arial" w:cs="Arial"/>
          <w:sz w:val="20"/>
        </w:rPr>
        <w:tab/>
      </w:r>
    </w:p>
    <w:p w14:paraId="2C9C244F" w14:textId="77777777" w:rsidR="0043168E" w:rsidRPr="0043168E" w:rsidRDefault="0043168E" w:rsidP="0043168E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 w:rsidRPr="0043168E">
        <w:rPr>
          <w:rFonts w:ascii="Arial" w:hAnsi="Arial" w:cs="Arial"/>
          <w:sz w:val="20"/>
        </w:rPr>
        <w:t>Kawartha Collaborative Practice</w:t>
      </w:r>
      <w:r w:rsidR="00DC4AE6">
        <w:rPr>
          <w:rFonts w:ascii="Arial" w:hAnsi="Arial" w:cs="Arial"/>
          <w:sz w:val="20"/>
        </w:rPr>
        <w:t>, Member</w:t>
      </w:r>
      <w:r w:rsidR="00464486">
        <w:rPr>
          <w:rFonts w:ascii="Arial" w:hAnsi="Arial" w:cs="Arial"/>
          <w:sz w:val="20"/>
        </w:rPr>
        <w:tab/>
      </w:r>
    </w:p>
    <w:p w14:paraId="7D29A9DC" w14:textId="77777777" w:rsidR="00CC78D7" w:rsidRPr="0043168E" w:rsidRDefault="00CC78D7" w:rsidP="00CC78D7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 w:rsidRPr="00813612">
        <w:rPr>
          <w:rFonts w:ascii="Arial" w:hAnsi="Arial" w:cs="Arial"/>
          <w:sz w:val="20"/>
        </w:rPr>
        <w:t>York Region Collaborative</w:t>
      </w:r>
      <w:r>
        <w:rPr>
          <w:rFonts w:ascii="Arial" w:hAnsi="Arial" w:cs="Arial"/>
          <w:sz w:val="20"/>
        </w:rPr>
        <w:t xml:space="preserve"> Practice, Member</w:t>
      </w:r>
      <w:r>
        <w:rPr>
          <w:rFonts w:ascii="Arial" w:hAnsi="Arial" w:cs="Arial"/>
          <w:sz w:val="20"/>
        </w:rPr>
        <w:tab/>
      </w:r>
    </w:p>
    <w:p w14:paraId="426661D8" w14:textId="77777777" w:rsidR="00B50205" w:rsidRPr="00B50205" w:rsidRDefault="00E10111" w:rsidP="00B50205">
      <w:pPr>
        <w:pBdr>
          <w:bottom w:val="single" w:sz="6" w:space="1" w:color="auto"/>
        </w:pBd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b/>
          <w:sz w:val="24"/>
        </w:rPr>
      </w:pPr>
      <w:r w:rsidRPr="00E10111">
        <w:rPr>
          <w:rFonts w:ascii="Arial" w:hAnsi="Arial" w:cs="Arial"/>
          <w:b/>
          <w:sz w:val="24"/>
        </w:rPr>
        <w:t>Publications</w:t>
      </w:r>
      <w:r w:rsidR="00B50205">
        <w:rPr>
          <w:rFonts w:ascii="Arial" w:hAnsi="Arial" w:cs="Arial"/>
          <w:sz w:val="20"/>
        </w:rPr>
        <w:tab/>
      </w:r>
    </w:p>
    <w:p w14:paraId="6CC47E4C" w14:textId="77777777" w:rsidR="00897F0C" w:rsidRDefault="00897F0C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Saving the Golden Goose</w:t>
      </w:r>
      <w:r>
        <w:rPr>
          <w:rFonts w:ascii="Arial" w:hAnsi="Arial" w:cs="Arial"/>
          <w:sz w:val="20"/>
        </w:rPr>
        <w:tab/>
      </w:r>
      <w:r w:rsidR="00A11835">
        <w:rPr>
          <w:rFonts w:ascii="Arial" w:hAnsi="Arial" w:cs="Arial"/>
          <w:sz w:val="20"/>
        </w:rPr>
        <w:t xml:space="preserve">April, </w:t>
      </w:r>
      <w:r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Author</w:t>
      </w:r>
    </w:p>
    <w:p w14:paraId="492E19DA" w14:textId="77777777" w:rsidR="00897F0C" w:rsidRDefault="00897F0C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Understanding Collaborative Law</w:t>
      </w:r>
      <w:r>
        <w:rPr>
          <w:rFonts w:ascii="Arial" w:hAnsi="Arial" w:cs="Arial"/>
          <w:sz w:val="20"/>
        </w:rPr>
        <w:tab/>
      </w:r>
      <w:r w:rsidR="00A11835">
        <w:rPr>
          <w:rFonts w:ascii="Arial" w:hAnsi="Arial" w:cs="Arial"/>
          <w:sz w:val="20"/>
        </w:rPr>
        <w:t xml:space="preserve">April, </w:t>
      </w:r>
      <w:r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Author</w:t>
      </w:r>
    </w:p>
    <w:p w14:paraId="08A29DEF" w14:textId="77777777" w:rsidR="00902709" w:rsidRDefault="00902709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Divorce Magazine</w:t>
      </w:r>
      <w:r>
        <w:rPr>
          <w:rFonts w:ascii="Arial" w:hAnsi="Arial" w:cs="Arial"/>
          <w:sz w:val="20"/>
        </w:rPr>
        <w:tab/>
        <w:t>December, 2017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902709">
        <w:rPr>
          <w:rFonts w:ascii="Arial" w:hAnsi="Arial" w:cs="Arial"/>
          <w:i/>
          <w:sz w:val="20"/>
        </w:rPr>
        <w:t>“Are you really Separated? Try this 16-Part</w:t>
      </w:r>
      <w:r w:rsidRPr="00902709">
        <w:rPr>
          <w:rFonts w:ascii="Arial" w:hAnsi="Arial" w:cs="Arial"/>
          <w:i/>
          <w:sz w:val="20"/>
        </w:rPr>
        <w:br/>
      </w:r>
      <w:r w:rsidRPr="00902709">
        <w:rPr>
          <w:rFonts w:ascii="Arial" w:hAnsi="Arial" w:cs="Arial"/>
          <w:i/>
          <w:sz w:val="20"/>
        </w:rPr>
        <w:tab/>
        <w:t>Separation Test”</w:t>
      </w:r>
    </w:p>
    <w:p w14:paraId="61919637" w14:textId="77777777" w:rsidR="008B32B9" w:rsidRPr="008B32B9" w:rsidRDefault="008B32B9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>Canadian Lawyer</w:t>
      </w:r>
      <w:r>
        <w:rPr>
          <w:rFonts w:ascii="Arial" w:hAnsi="Arial" w:cs="Arial"/>
          <w:sz w:val="20"/>
        </w:rPr>
        <w:tab/>
        <w:t>August, 2017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“Gender Expression, Identity now protected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ab/>
        <w:t>for children in Ontario Legislation.”</w:t>
      </w:r>
    </w:p>
    <w:p w14:paraId="293CA542" w14:textId="77777777" w:rsidR="00B50205" w:rsidRDefault="00B50205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Swagger Magazine</w:t>
      </w:r>
      <w:r>
        <w:rPr>
          <w:rFonts w:ascii="Arial" w:hAnsi="Arial" w:cs="Arial"/>
          <w:sz w:val="20"/>
        </w:rPr>
        <w:tab/>
      </w:r>
      <w:r w:rsidR="0042092A">
        <w:rPr>
          <w:rFonts w:ascii="Arial" w:hAnsi="Arial" w:cs="Arial"/>
          <w:sz w:val="20"/>
        </w:rPr>
        <w:t xml:space="preserve">May, </w:t>
      </w: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D846C6">
        <w:rPr>
          <w:rFonts w:ascii="Arial" w:hAnsi="Arial" w:cs="Arial"/>
          <w:i/>
          <w:sz w:val="20"/>
        </w:rPr>
        <w:t>“10 Dirty Tricks to watch out for when</w:t>
      </w:r>
      <w:r w:rsidRPr="00D846C6">
        <w:rPr>
          <w:rFonts w:ascii="Arial" w:hAnsi="Arial" w:cs="Arial"/>
          <w:i/>
          <w:sz w:val="20"/>
        </w:rPr>
        <w:br/>
      </w:r>
      <w:r w:rsidRPr="00D846C6">
        <w:rPr>
          <w:rFonts w:ascii="Arial" w:hAnsi="Arial" w:cs="Arial"/>
          <w:i/>
          <w:sz w:val="20"/>
        </w:rPr>
        <w:tab/>
        <w:t>getting a divorce.”</w:t>
      </w:r>
    </w:p>
    <w:p w14:paraId="169C9053" w14:textId="77777777" w:rsidR="00902709" w:rsidRDefault="00902709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The Huffington Post</w:t>
      </w:r>
      <w:r>
        <w:rPr>
          <w:rFonts w:ascii="Arial" w:hAnsi="Arial" w:cs="Arial"/>
          <w:sz w:val="20"/>
        </w:rPr>
        <w:tab/>
        <w:t>January, 2017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D846C6">
        <w:rPr>
          <w:rFonts w:ascii="Arial" w:hAnsi="Arial" w:cs="Arial"/>
          <w:i/>
          <w:sz w:val="20"/>
        </w:rPr>
        <w:t>“All Caps and Exclamation Marks Could</w:t>
      </w:r>
      <w:r w:rsidRPr="00D846C6">
        <w:rPr>
          <w:rFonts w:ascii="Arial" w:hAnsi="Arial" w:cs="Arial"/>
          <w:i/>
          <w:sz w:val="20"/>
        </w:rPr>
        <w:br/>
      </w:r>
      <w:r w:rsidRPr="00D846C6">
        <w:rPr>
          <w:rFonts w:ascii="Arial" w:hAnsi="Arial" w:cs="Arial"/>
          <w:i/>
          <w:sz w:val="20"/>
        </w:rPr>
        <w:tab/>
        <w:t>legally cost you a divorce.”</w:t>
      </w:r>
    </w:p>
    <w:p w14:paraId="0F596E3D" w14:textId="77777777" w:rsidR="008B32B9" w:rsidRDefault="008B32B9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 w:rsidRPr="008B32B9">
        <w:rPr>
          <w:rFonts w:ascii="Arial" w:hAnsi="Arial" w:cs="Arial"/>
          <w:sz w:val="20"/>
        </w:rPr>
        <w:t>Canadian Family</w:t>
      </w:r>
      <w:r>
        <w:rPr>
          <w:rFonts w:ascii="Arial" w:hAnsi="Arial" w:cs="Arial"/>
          <w:i/>
          <w:sz w:val="20"/>
        </w:rPr>
        <w:tab/>
        <w:t>2017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ab/>
        <w:t>“How to Work Together when Getting Divorced.”</w:t>
      </w:r>
    </w:p>
    <w:p w14:paraId="74E6C278" w14:textId="77777777" w:rsidR="00897F0C" w:rsidRDefault="00897F0C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Things You Need to Know Before You File for Divorce</w:t>
      </w:r>
      <w:r>
        <w:rPr>
          <w:rFonts w:ascii="Arial" w:hAnsi="Arial" w:cs="Arial"/>
          <w:sz w:val="20"/>
        </w:rPr>
        <w:tab/>
        <w:t>2017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Author</w:t>
      </w:r>
    </w:p>
    <w:p w14:paraId="53BF6B28" w14:textId="77777777" w:rsidR="00B50205" w:rsidRPr="00B50205" w:rsidRDefault="00B50205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The Path to a Successful Divorce</w:t>
      </w:r>
      <w:r>
        <w:rPr>
          <w:rFonts w:ascii="Arial" w:hAnsi="Arial" w:cs="Arial"/>
          <w:sz w:val="20"/>
        </w:rPr>
        <w:tab/>
        <w:t>2017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0F3C2A">
        <w:rPr>
          <w:rFonts w:ascii="Arial" w:hAnsi="Arial" w:cs="Arial"/>
          <w:i/>
          <w:sz w:val="20"/>
        </w:rPr>
        <w:t>Author</w:t>
      </w:r>
    </w:p>
    <w:p w14:paraId="717EB738" w14:textId="77777777" w:rsidR="00A11835" w:rsidRDefault="00A11835" w:rsidP="005629AC">
      <w:pPr>
        <w:tabs>
          <w:tab w:val="left" w:pos="567"/>
          <w:tab w:val="left" w:pos="851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CanLII Connects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 xml:space="preserve">Blog posts published regularly.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02709" w:rsidRPr="00A11835">
        <w:rPr>
          <w:rFonts w:ascii="Arial" w:hAnsi="Arial" w:cs="Arial"/>
          <w:i/>
          <w:sz w:val="20"/>
        </w:rPr>
        <w:t>The Importance of Offers to Settle</w:t>
      </w:r>
      <w:r w:rsidR="00902709">
        <w:rPr>
          <w:rFonts w:ascii="Arial" w:hAnsi="Arial" w:cs="Arial"/>
          <w:sz w:val="20"/>
        </w:rPr>
        <w:tab/>
        <w:t>June, 2018</w:t>
      </w:r>
      <w:r w:rsidR="00902709">
        <w:rPr>
          <w:rFonts w:ascii="Arial" w:hAnsi="Arial" w:cs="Arial"/>
          <w:sz w:val="20"/>
        </w:rPr>
        <w:br/>
      </w:r>
      <w:r w:rsidR="00902709">
        <w:rPr>
          <w:rFonts w:ascii="Arial" w:hAnsi="Arial" w:cs="Arial"/>
          <w:sz w:val="20"/>
        </w:rPr>
        <w:tab/>
      </w:r>
      <w:r w:rsidR="00902709">
        <w:rPr>
          <w:rFonts w:ascii="Arial" w:hAnsi="Arial" w:cs="Arial"/>
          <w:sz w:val="20"/>
        </w:rPr>
        <w:tab/>
      </w:r>
      <w:r w:rsidRPr="00A11835">
        <w:rPr>
          <w:rFonts w:ascii="Arial" w:hAnsi="Arial" w:cs="Arial"/>
          <w:i/>
          <w:sz w:val="20"/>
        </w:rPr>
        <w:t>What’s Considered “Bad Faith” in Family Law?</w:t>
      </w:r>
      <w:r>
        <w:rPr>
          <w:rFonts w:ascii="Arial" w:hAnsi="Arial" w:cs="Arial"/>
          <w:sz w:val="20"/>
        </w:rPr>
        <w:tab/>
      </w:r>
      <w:r w:rsidR="0042092A">
        <w:rPr>
          <w:rFonts w:ascii="Arial" w:hAnsi="Arial" w:cs="Arial"/>
          <w:sz w:val="20"/>
        </w:rPr>
        <w:t xml:space="preserve">July, </w:t>
      </w:r>
      <w:r w:rsidR="00902709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11835">
        <w:rPr>
          <w:rFonts w:ascii="Arial" w:hAnsi="Arial" w:cs="Arial"/>
          <w:i/>
          <w:sz w:val="20"/>
        </w:rPr>
        <w:t>If Your Spouse Moves Out, Can They Later Ask You to Pay Rent?</w:t>
      </w:r>
      <w:r w:rsidR="0042092A">
        <w:rPr>
          <w:rFonts w:ascii="Arial" w:hAnsi="Arial" w:cs="Arial"/>
          <w:sz w:val="20"/>
        </w:rPr>
        <w:t xml:space="preserve"> </w:t>
      </w:r>
      <w:r w:rsidR="0042092A">
        <w:rPr>
          <w:rFonts w:ascii="Arial" w:hAnsi="Arial" w:cs="Arial"/>
          <w:sz w:val="20"/>
        </w:rPr>
        <w:tab/>
        <w:t xml:space="preserve">July, </w:t>
      </w:r>
      <w:r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11835">
        <w:rPr>
          <w:rFonts w:ascii="Arial" w:hAnsi="Arial" w:cs="Arial"/>
          <w:i/>
          <w:sz w:val="20"/>
        </w:rPr>
        <w:t>Financial Experts in Family Law – to Hire or Not to Hire?</w:t>
      </w:r>
      <w:r w:rsidR="0042092A">
        <w:rPr>
          <w:rFonts w:ascii="Arial" w:hAnsi="Arial" w:cs="Arial"/>
          <w:sz w:val="20"/>
        </w:rPr>
        <w:tab/>
        <w:t xml:space="preserve">July, </w:t>
      </w:r>
      <w:r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11835">
        <w:rPr>
          <w:rFonts w:ascii="Arial" w:hAnsi="Arial" w:cs="Arial"/>
          <w:i/>
          <w:sz w:val="20"/>
        </w:rPr>
        <w:t>Appeal Court Rules on Privacy of Text Messages</w:t>
      </w:r>
    </w:p>
    <w:p w14:paraId="2547C972" w14:textId="77777777" w:rsidR="00902709" w:rsidRDefault="000F3C2A" w:rsidP="005629AC">
      <w:pPr>
        <w:tabs>
          <w:tab w:val="left" w:pos="567"/>
          <w:tab w:val="left" w:pos="851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FamilyLLB – Ontario Divorce &amp; Family Law Blog</w:t>
      </w:r>
      <w:r w:rsidR="00310C2D">
        <w:rPr>
          <w:rFonts w:ascii="Arial" w:hAnsi="Arial" w:cs="Arial"/>
          <w:sz w:val="20"/>
        </w:rPr>
        <w:tab/>
      </w:r>
      <w:r w:rsidR="00902709">
        <w:rPr>
          <w:rFonts w:ascii="Arial" w:hAnsi="Arial" w:cs="Arial"/>
          <w:sz w:val="20"/>
        </w:rPr>
        <w:br/>
      </w:r>
      <w:r w:rsidR="00902709">
        <w:rPr>
          <w:rFonts w:ascii="Arial" w:hAnsi="Arial" w:cs="Arial"/>
          <w:sz w:val="20"/>
        </w:rPr>
        <w:tab/>
        <w:t>Top</w:t>
      </w:r>
      <w:r w:rsidR="005629AC">
        <w:rPr>
          <w:rFonts w:ascii="Arial" w:hAnsi="Arial" w:cs="Arial"/>
          <w:sz w:val="20"/>
        </w:rPr>
        <w:t xml:space="preserve"> posts:</w:t>
      </w:r>
      <w:r w:rsidR="005629AC">
        <w:rPr>
          <w:rFonts w:ascii="Arial" w:hAnsi="Arial" w:cs="Arial"/>
          <w:sz w:val="20"/>
        </w:rPr>
        <w:br/>
      </w:r>
      <w:r w:rsidR="005629AC">
        <w:rPr>
          <w:rFonts w:ascii="Arial" w:hAnsi="Arial" w:cs="Arial"/>
          <w:sz w:val="20"/>
        </w:rPr>
        <w:tab/>
      </w:r>
      <w:r w:rsidR="005629AC">
        <w:rPr>
          <w:rFonts w:ascii="Arial" w:hAnsi="Arial" w:cs="Arial"/>
          <w:sz w:val="20"/>
        </w:rPr>
        <w:tab/>
      </w:r>
      <w:r w:rsidR="005629AC" w:rsidRPr="005629AC">
        <w:rPr>
          <w:rFonts w:ascii="Arial" w:hAnsi="Arial" w:cs="Arial"/>
          <w:i/>
          <w:sz w:val="20"/>
        </w:rPr>
        <w:t>Can I Keep My Ex’s New Partner Away from My Kids?</w:t>
      </w:r>
      <w:r w:rsidR="00673261">
        <w:rPr>
          <w:rFonts w:ascii="Arial" w:hAnsi="Arial" w:cs="Arial"/>
          <w:i/>
          <w:sz w:val="20"/>
        </w:rPr>
        <w:tab/>
      </w:r>
      <w:r w:rsidR="0042092A">
        <w:rPr>
          <w:rFonts w:ascii="Arial" w:hAnsi="Arial" w:cs="Arial"/>
          <w:sz w:val="20"/>
        </w:rPr>
        <w:t xml:space="preserve">July, </w:t>
      </w:r>
      <w:r w:rsidR="00673261">
        <w:rPr>
          <w:rFonts w:ascii="Arial" w:hAnsi="Arial" w:cs="Arial"/>
          <w:sz w:val="20"/>
        </w:rPr>
        <w:t>2015</w:t>
      </w:r>
      <w:r w:rsidR="005629AC" w:rsidRPr="005629AC">
        <w:rPr>
          <w:rFonts w:ascii="Arial" w:hAnsi="Arial" w:cs="Arial"/>
          <w:i/>
          <w:sz w:val="20"/>
        </w:rPr>
        <w:br/>
      </w:r>
      <w:r w:rsidR="005629AC" w:rsidRPr="005629AC">
        <w:rPr>
          <w:rFonts w:ascii="Arial" w:hAnsi="Arial" w:cs="Arial"/>
          <w:i/>
          <w:sz w:val="20"/>
        </w:rPr>
        <w:tab/>
      </w:r>
      <w:r w:rsidR="005629AC" w:rsidRPr="005629AC">
        <w:rPr>
          <w:rFonts w:ascii="Arial" w:hAnsi="Arial" w:cs="Arial"/>
          <w:i/>
          <w:sz w:val="20"/>
        </w:rPr>
        <w:tab/>
        <w:t>Selling the Matrimonial Home – What if One Spouse Won’t Co-operate?</w:t>
      </w:r>
      <w:r w:rsidR="00673261">
        <w:rPr>
          <w:rFonts w:ascii="Arial" w:hAnsi="Arial" w:cs="Arial"/>
          <w:i/>
          <w:sz w:val="20"/>
        </w:rPr>
        <w:tab/>
      </w:r>
      <w:r w:rsidR="0042092A">
        <w:rPr>
          <w:rFonts w:ascii="Arial" w:hAnsi="Arial" w:cs="Arial"/>
          <w:sz w:val="20"/>
        </w:rPr>
        <w:t xml:space="preserve">January, </w:t>
      </w:r>
      <w:r w:rsidR="00673261" w:rsidRPr="00673261">
        <w:rPr>
          <w:rFonts w:ascii="Arial" w:hAnsi="Arial" w:cs="Arial"/>
          <w:sz w:val="20"/>
        </w:rPr>
        <w:t>2013</w:t>
      </w:r>
      <w:r w:rsidR="005629AC" w:rsidRPr="005629AC">
        <w:rPr>
          <w:rFonts w:ascii="Arial" w:hAnsi="Arial" w:cs="Arial"/>
          <w:i/>
          <w:sz w:val="20"/>
        </w:rPr>
        <w:br/>
      </w:r>
      <w:r w:rsidR="005629AC" w:rsidRPr="005629AC">
        <w:rPr>
          <w:rFonts w:ascii="Arial" w:hAnsi="Arial" w:cs="Arial"/>
          <w:i/>
          <w:sz w:val="20"/>
        </w:rPr>
        <w:tab/>
      </w:r>
      <w:r w:rsidR="005629AC" w:rsidRPr="005629AC">
        <w:rPr>
          <w:rFonts w:ascii="Arial" w:hAnsi="Arial" w:cs="Arial"/>
          <w:i/>
          <w:sz w:val="20"/>
        </w:rPr>
        <w:tab/>
        <w:t>Top 5 Things to Know About the Child Tax Benefit</w:t>
      </w:r>
      <w:r w:rsidR="00673261">
        <w:rPr>
          <w:rFonts w:ascii="Arial" w:hAnsi="Arial" w:cs="Arial"/>
          <w:i/>
          <w:sz w:val="20"/>
        </w:rPr>
        <w:tab/>
      </w:r>
      <w:r w:rsidR="0042092A">
        <w:rPr>
          <w:rFonts w:ascii="Arial" w:hAnsi="Arial" w:cs="Arial"/>
          <w:sz w:val="20"/>
        </w:rPr>
        <w:t xml:space="preserve">May, </w:t>
      </w:r>
      <w:r w:rsidR="00673261" w:rsidRPr="00673261">
        <w:rPr>
          <w:rFonts w:ascii="Arial" w:hAnsi="Arial" w:cs="Arial"/>
          <w:sz w:val="20"/>
        </w:rPr>
        <w:t>2011</w:t>
      </w:r>
      <w:r w:rsidR="00902709">
        <w:rPr>
          <w:rFonts w:ascii="Arial" w:hAnsi="Arial" w:cs="Arial"/>
          <w:sz w:val="20"/>
        </w:rPr>
        <w:br/>
      </w:r>
      <w:r w:rsidR="00902709">
        <w:rPr>
          <w:rFonts w:ascii="Arial" w:hAnsi="Arial" w:cs="Arial"/>
          <w:sz w:val="20"/>
        </w:rPr>
        <w:tab/>
      </w:r>
      <w:r w:rsidR="00902709">
        <w:rPr>
          <w:rFonts w:ascii="Arial" w:hAnsi="Arial" w:cs="Arial"/>
          <w:sz w:val="20"/>
        </w:rPr>
        <w:tab/>
      </w:r>
      <w:r w:rsidR="00902709" w:rsidRPr="005629AC">
        <w:rPr>
          <w:rFonts w:ascii="Arial" w:hAnsi="Arial" w:cs="Arial"/>
          <w:i/>
          <w:sz w:val="20"/>
        </w:rPr>
        <w:t>Top 5 Questions About Adultery and Divorce in Ontario</w:t>
      </w:r>
      <w:r w:rsidR="00902709">
        <w:rPr>
          <w:rFonts w:ascii="Arial" w:hAnsi="Arial" w:cs="Arial"/>
          <w:i/>
          <w:sz w:val="20"/>
        </w:rPr>
        <w:tab/>
      </w:r>
      <w:r w:rsidR="00902709">
        <w:rPr>
          <w:rFonts w:ascii="Arial" w:hAnsi="Arial" w:cs="Arial"/>
          <w:sz w:val="20"/>
        </w:rPr>
        <w:t xml:space="preserve">May, </w:t>
      </w:r>
      <w:r w:rsidR="00902709" w:rsidRPr="00673261">
        <w:rPr>
          <w:rFonts w:ascii="Arial" w:hAnsi="Arial" w:cs="Arial"/>
          <w:sz w:val="20"/>
        </w:rPr>
        <w:t>2011</w:t>
      </w:r>
      <w:r w:rsidR="00902709">
        <w:rPr>
          <w:rFonts w:ascii="Arial" w:hAnsi="Arial" w:cs="Arial"/>
          <w:sz w:val="20"/>
        </w:rPr>
        <w:br/>
      </w:r>
      <w:r w:rsidR="00902709">
        <w:rPr>
          <w:rFonts w:ascii="Arial" w:hAnsi="Arial" w:cs="Arial"/>
          <w:sz w:val="20"/>
        </w:rPr>
        <w:tab/>
      </w:r>
      <w:r w:rsidR="00902709">
        <w:rPr>
          <w:rFonts w:ascii="Arial" w:hAnsi="Arial" w:cs="Arial"/>
          <w:sz w:val="20"/>
        </w:rPr>
        <w:tab/>
      </w:r>
      <w:r w:rsidR="00902709" w:rsidRPr="005629AC">
        <w:rPr>
          <w:rFonts w:ascii="Arial" w:hAnsi="Arial" w:cs="Arial"/>
          <w:i/>
          <w:sz w:val="20"/>
        </w:rPr>
        <w:t>10 Things you should know about Child Support</w:t>
      </w:r>
      <w:r w:rsidR="00902709">
        <w:rPr>
          <w:rFonts w:ascii="Arial" w:hAnsi="Arial" w:cs="Arial"/>
          <w:i/>
          <w:sz w:val="20"/>
        </w:rPr>
        <w:tab/>
      </w:r>
      <w:r w:rsidR="00902709">
        <w:rPr>
          <w:rFonts w:ascii="Arial" w:hAnsi="Arial" w:cs="Arial"/>
          <w:sz w:val="20"/>
        </w:rPr>
        <w:t xml:space="preserve">April, </w:t>
      </w:r>
      <w:r w:rsidR="00902709" w:rsidRPr="00673261">
        <w:rPr>
          <w:rFonts w:ascii="Arial" w:hAnsi="Arial" w:cs="Arial"/>
          <w:sz w:val="20"/>
        </w:rPr>
        <w:t>2010</w:t>
      </w:r>
    </w:p>
    <w:p w14:paraId="4E07D5AF" w14:textId="77777777" w:rsidR="00D846C6" w:rsidRDefault="0042092A" w:rsidP="00897F0C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Law Practice Today</w:t>
      </w:r>
      <w:r>
        <w:rPr>
          <w:rFonts w:ascii="Arial" w:hAnsi="Arial" w:cs="Arial"/>
          <w:sz w:val="20"/>
        </w:rPr>
        <w:tab/>
        <w:t xml:space="preserve">December, </w:t>
      </w:r>
      <w:r w:rsidR="00D846C6">
        <w:rPr>
          <w:rFonts w:ascii="Arial" w:hAnsi="Arial" w:cs="Arial"/>
          <w:sz w:val="20"/>
        </w:rPr>
        <w:t>2011</w:t>
      </w:r>
      <w:r w:rsidR="00D846C6">
        <w:rPr>
          <w:rFonts w:ascii="Arial" w:hAnsi="Arial" w:cs="Arial"/>
          <w:sz w:val="20"/>
        </w:rPr>
        <w:br/>
      </w:r>
      <w:r w:rsidR="00D846C6">
        <w:rPr>
          <w:rFonts w:ascii="Arial" w:hAnsi="Arial" w:cs="Arial"/>
          <w:sz w:val="20"/>
        </w:rPr>
        <w:tab/>
      </w:r>
      <w:r w:rsidR="00D846C6" w:rsidRPr="00D846C6">
        <w:rPr>
          <w:rFonts w:ascii="Arial" w:hAnsi="Arial" w:cs="Arial"/>
          <w:i/>
          <w:sz w:val="20"/>
        </w:rPr>
        <w:t>“Top things I learned at the ABA Marketing</w:t>
      </w:r>
      <w:r w:rsidR="00D846C6" w:rsidRPr="00D846C6">
        <w:rPr>
          <w:rFonts w:ascii="Arial" w:hAnsi="Arial" w:cs="Arial"/>
          <w:i/>
          <w:sz w:val="20"/>
        </w:rPr>
        <w:br/>
      </w:r>
      <w:r w:rsidR="00D846C6" w:rsidRPr="00D846C6">
        <w:rPr>
          <w:rFonts w:ascii="Arial" w:hAnsi="Arial" w:cs="Arial"/>
          <w:i/>
          <w:sz w:val="20"/>
        </w:rPr>
        <w:tab/>
        <w:t>Strategies Conference”</w:t>
      </w:r>
    </w:p>
    <w:p w14:paraId="1D9D680D" w14:textId="77777777" w:rsidR="00D846C6" w:rsidRPr="00D846C6" w:rsidRDefault="0042092A" w:rsidP="00897F0C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Canadian Lawyer</w:t>
      </w:r>
      <w:r>
        <w:rPr>
          <w:rFonts w:ascii="Arial" w:hAnsi="Arial" w:cs="Arial"/>
          <w:sz w:val="20"/>
        </w:rPr>
        <w:tab/>
        <w:t xml:space="preserve">July, </w:t>
      </w:r>
      <w:r w:rsidR="00D846C6">
        <w:rPr>
          <w:rFonts w:ascii="Arial" w:hAnsi="Arial" w:cs="Arial"/>
          <w:sz w:val="20"/>
        </w:rPr>
        <w:t>2010</w:t>
      </w:r>
      <w:r w:rsidR="00D846C6">
        <w:rPr>
          <w:rFonts w:ascii="Arial" w:hAnsi="Arial" w:cs="Arial"/>
          <w:sz w:val="20"/>
        </w:rPr>
        <w:br/>
      </w:r>
      <w:r w:rsidR="00D846C6" w:rsidRPr="00D846C6">
        <w:rPr>
          <w:rFonts w:ascii="Arial" w:hAnsi="Arial" w:cs="Arial"/>
          <w:i/>
          <w:sz w:val="20"/>
        </w:rPr>
        <w:tab/>
        <w:t>“The Times they are A-Changing:</w:t>
      </w:r>
      <w:r w:rsidR="00D846C6" w:rsidRPr="00D846C6">
        <w:rPr>
          <w:rFonts w:ascii="Arial" w:hAnsi="Arial" w:cs="Arial"/>
          <w:i/>
          <w:sz w:val="20"/>
        </w:rPr>
        <w:br/>
      </w:r>
      <w:r w:rsidR="00D846C6" w:rsidRPr="00D846C6">
        <w:rPr>
          <w:rFonts w:ascii="Arial" w:hAnsi="Arial" w:cs="Arial"/>
          <w:i/>
          <w:sz w:val="20"/>
        </w:rPr>
        <w:tab/>
        <w:t xml:space="preserve">Reflections on the National Family Law Summit 2010” </w:t>
      </w:r>
    </w:p>
    <w:p w14:paraId="3AAD8D85" w14:textId="77777777" w:rsidR="00E10111" w:rsidRDefault="00E10111" w:rsidP="000F3C2A">
      <w:pPr>
        <w:pBdr>
          <w:bottom w:val="single" w:sz="6" w:space="1" w:color="auto"/>
        </w:pBd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b/>
          <w:sz w:val="24"/>
        </w:rPr>
      </w:pPr>
      <w:r w:rsidRPr="00E10111">
        <w:rPr>
          <w:rFonts w:ascii="Arial" w:hAnsi="Arial" w:cs="Arial"/>
          <w:b/>
          <w:sz w:val="24"/>
        </w:rPr>
        <w:t>Awards</w:t>
      </w:r>
    </w:p>
    <w:p w14:paraId="2F1AF624" w14:textId="77777777" w:rsidR="00E10111" w:rsidRDefault="000F3C2A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 w:rsidRPr="000F3C2A">
        <w:rPr>
          <w:rFonts w:ascii="Arial" w:hAnsi="Arial" w:cs="Arial"/>
          <w:sz w:val="20"/>
        </w:rPr>
        <w:t>Amazon Best Seller</w:t>
      </w:r>
      <w:r w:rsidR="00B50205">
        <w:rPr>
          <w:rFonts w:ascii="Arial" w:hAnsi="Arial" w:cs="Arial"/>
          <w:sz w:val="20"/>
        </w:rPr>
        <w:tab/>
        <w:t>May, 2017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0F3C2A">
        <w:rPr>
          <w:rFonts w:ascii="Arial" w:hAnsi="Arial" w:cs="Arial"/>
          <w:i/>
          <w:sz w:val="20"/>
        </w:rPr>
        <w:t>The Path to a Successful Divorce</w:t>
      </w:r>
      <w:r>
        <w:rPr>
          <w:rFonts w:ascii="Arial" w:hAnsi="Arial" w:cs="Arial"/>
          <w:i/>
          <w:sz w:val="20"/>
        </w:rPr>
        <w:t xml:space="preserve">, </w:t>
      </w:r>
      <w:r w:rsidRPr="000F3C2A">
        <w:rPr>
          <w:rFonts w:ascii="Arial" w:hAnsi="Arial" w:cs="Arial"/>
          <w:sz w:val="20"/>
        </w:rPr>
        <w:t>Russell Alexander</w:t>
      </w:r>
    </w:p>
    <w:p w14:paraId="3861A037" w14:textId="77777777" w:rsidR="00897F0C" w:rsidRDefault="00B50205" w:rsidP="000F3C2A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 Clawbie Award (Canadian Law Blog Awards)</w:t>
      </w:r>
      <w:r w:rsidR="00897F0C">
        <w:rPr>
          <w:rFonts w:ascii="Arial" w:hAnsi="Arial" w:cs="Arial"/>
          <w:sz w:val="20"/>
        </w:rPr>
        <w:tab/>
        <w:t>2016</w:t>
      </w:r>
      <w:r w:rsidR="00897F0C">
        <w:rPr>
          <w:rFonts w:ascii="Arial" w:hAnsi="Arial" w:cs="Arial"/>
          <w:sz w:val="20"/>
        </w:rPr>
        <w:br/>
      </w:r>
      <w:r w:rsidR="00897F0C">
        <w:rPr>
          <w:rFonts w:ascii="Arial" w:hAnsi="Arial" w:cs="Arial"/>
          <w:sz w:val="20"/>
        </w:rPr>
        <w:tab/>
      </w:r>
      <w:r w:rsidRPr="00897F0C">
        <w:rPr>
          <w:rFonts w:ascii="Arial" w:hAnsi="Arial" w:cs="Arial"/>
          <w:i/>
          <w:sz w:val="20"/>
        </w:rPr>
        <w:t>Family LLB</w:t>
      </w:r>
      <w:r w:rsidR="00902709">
        <w:rPr>
          <w:rFonts w:ascii="Arial" w:hAnsi="Arial" w:cs="Arial"/>
          <w:i/>
          <w:sz w:val="20"/>
        </w:rPr>
        <w:t xml:space="preserve"> – Best Practitioner Award</w:t>
      </w:r>
    </w:p>
    <w:p w14:paraId="144C2F5B" w14:textId="77777777" w:rsidR="00AC63C2" w:rsidRPr="007D4EDE" w:rsidRDefault="00897F0C" w:rsidP="00AC63C2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 Clawbie Award (Canadian Law Blog Awards)</w:t>
      </w:r>
      <w:r>
        <w:rPr>
          <w:rFonts w:ascii="Arial" w:hAnsi="Arial" w:cs="Arial"/>
          <w:sz w:val="20"/>
        </w:rPr>
        <w:tab/>
        <w:t>2013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897F0C">
        <w:rPr>
          <w:rFonts w:ascii="Arial" w:hAnsi="Arial" w:cs="Arial"/>
          <w:i/>
          <w:sz w:val="20"/>
        </w:rPr>
        <w:t>Family LLB</w:t>
      </w:r>
      <w:r w:rsidR="00902709">
        <w:rPr>
          <w:rFonts w:ascii="Arial" w:hAnsi="Arial" w:cs="Arial"/>
          <w:i/>
          <w:sz w:val="20"/>
        </w:rPr>
        <w:t xml:space="preserve"> – Best Practitioner Blogs</w:t>
      </w:r>
    </w:p>
    <w:p w14:paraId="49C17393" w14:textId="77777777" w:rsidR="00735F77" w:rsidRDefault="00735F77" w:rsidP="00735F77">
      <w:pPr>
        <w:pBdr>
          <w:bottom w:val="single" w:sz="6" w:space="1" w:color="auto"/>
        </w:pBd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b/>
          <w:sz w:val="24"/>
        </w:rPr>
      </w:pPr>
      <w:r w:rsidRPr="00E10111">
        <w:rPr>
          <w:rFonts w:ascii="Arial" w:hAnsi="Arial" w:cs="Arial"/>
          <w:b/>
          <w:sz w:val="24"/>
        </w:rPr>
        <w:t>Speaking Engagements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85"/>
      </w:tblGrid>
      <w:tr w:rsidR="00CC78D7" w14:paraId="03444E73" w14:textId="77777777" w:rsidTr="00B50205">
        <w:trPr>
          <w:trHeight w:val="395"/>
        </w:trPr>
        <w:tc>
          <w:tcPr>
            <w:tcW w:w="1809" w:type="dxa"/>
          </w:tcPr>
          <w:p w14:paraId="1D7BAD1D" w14:textId="77777777" w:rsidR="00CC78D7" w:rsidRPr="00B50205" w:rsidRDefault="00CC78D7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October, 2018</w:t>
            </w:r>
          </w:p>
        </w:tc>
        <w:tc>
          <w:tcPr>
            <w:tcW w:w="7585" w:type="dxa"/>
          </w:tcPr>
          <w:p w14:paraId="2CACFBCA" w14:textId="77777777" w:rsidR="00CC78D7" w:rsidRPr="00B50205" w:rsidRDefault="00D446FF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Presenter at the 19</w:t>
            </w:r>
            <w:r w:rsidRPr="00D446F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Annual IACP Networking and Educational Forum on </w:t>
            </w:r>
            <w:r w:rsidRPr="00B50205">
              <w:rPr>
                <w:rFonts w:ascii="Arial" w:hAnsi="Arial" w:cs="Arial"/>
                <w:sz w:val="20"/>
                <w:szCs w:val="20"/>
              </w:rPr>
              <w:t>saving family businesses in family disputes entitled “Saving the Golden Goose”.</w:t>
            </w:r>
          </w:p>
        </w:tc>
      </w:tr>
    </w:tbl>
    <w:p w14:paraId="6E8251FD" w14:textId="77777777" w:rsidR="008B32B9" w:rsidRDefault="008B32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85"/>
      </w:tblGrid>
      <w:tr w:rsidR="00CC78D7" w14:paraId="1988F883" w14:textId="77777777" w:rsidTr="00B50205">
        <w:trPr>
          <w:trHeight w:val="395"/>
        </w:trPr>
        <w:tc>
          <w:tcPr>
            <w:tcW w:w="1809" w:type="dxa"/>
          </w:tcPr>
          <w:p w14:paraId="18904A4E" w14:textId="77777777" w:rsidR="00CC78D7" w:rsidRPr="00B50205" w:rsidRDefault="00CC78D7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September, 2018</w:t>
            </w:r>
          </w:p>
        </w:tc>
        <w:tc>
          <w:tcPr>
            <w:tcW w:w="7585" w:type="dxa"/>
          </w:tcPr>
          <w:p w14:paraId="727F5266" w14:textId="77777777" w:rsidR="00CC78D7" w:rsidRPr="00B50205" w:rsidRDefault="00CC78D7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Chair and Presenter at the Law Society of Ontario’s “Using Technology in Family Law” Conference</w:t>
            </w:r>
            <w:r w:rsidR="00D446FF">
              <w:rPr>
                <w:rFonts w:ascii="Arial" w:hAnsi="Arial" w:cs="Arial"/>
                <w:sz w:val="20"/>
                <w:szCs w:val="20"/>
              </w:rPr>
              <w:t xml:space="preserve"> on “Using Social Media to Market your practice more effectively”.</w:t>
            </w:r>
          </w:p>
        </w:tc>
      </w:tr>
      <w:tr w:rsidR="00735F77" w14:paraId="276D2749" w14:textId="77777777" w:rsidTr="00B50205">
        <w:trPr>
          <w:trHeight w:val="395"/>
        </w:trPr>
        <w:tc>
          <w:tcPr>
            <w:tcW w:w="1809" w:type="dxa"/>
          </w:tcPr>
          <w:p w14:paraId="36B26AF8" w14:textId="77777777" w:rsidR="00735F77" w:rsidRPr="00B50205" w:rsidRDefault="00735F77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>May, 2018</w:t>
            </w:r>
          </w:p>
        </w:tc>
        <w:tc>
          <w:tcPr>
            <w:tcW w:w="7585" w:type="dxa"/>
          </w:tcPr>
          <w:p w14:paraId="75BE7A77" w14:textId="77777777" w:rsidR="00735F77" w:rsidRPr="00B50205" w:rsidRDefault="00735F77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 xml:space="preserve">Presented at the Family Dispute Resolution Institute of Ontario (FDRIO) FDRethink the Future Unconference on saving family businesses in family disputes entitled “Saving the Golden Goose”. </w:t>
            </w:r>
          </w:p>
        </w:tc>
      </w:tr>
      <w:tr w:rsidR="00735F77" w14:paraId="7E488240" w14:textId="77777777" w:rsidTr="00B50205">
        <w:trPr>
          <w:trHeight w:val="395"/>
        </w:trPr>
        <w:tc>
          <w:tcPr>
            <w:tcW w:w="1809" w:type="dxa"/>
          </w:tcPr>
          <w:p w14:paraId="2188DF55" w14:textId="77777777" w:rsidR="00735F77" w:rsidRPr="00B50205" w:rsidRDefault="008B4EC4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May, 2018</w:t>
            </w:r>
          </w:p>
        </w:tc>
        <w:tc>
          <w:tcPr>
            <w:tcW w:w="7585" w:type="dxa"/>
          </w:tcPr>
          <w:p w14:paraId="1AEC821E" w14:textId="77777777" w:rsidR="00735F77" w:rsidRPr="00B50205" w:rsidRDefault="00735F77" w:rsidP="00DC4AE6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>Presented at the Family Dispute Resolution Institute of Ontario (FDRIO) FDRethink the Future Unconference o</w:t>
            </w:r>
            <w:r w:rsidR="00DC4AE6">
              <w:rPr>
                <w:rFonts w:ascii="Arial" w:hAnsi="Arial" w:cs="Arial"/>
                <w:sz w:val="20"/>
                <w:szCs w:val="20"/>
              </w:rPr>
              <w:t>n Advanced Marketing Techniques.</w:t>
            </w:r>
          </w:p>
        </w:tc>
      </w:tr>
      <w:tr w:rsidR="00735F77" w14:paraId="7873946C" w14:textId="77777777" w:rsidTr="00B50205">
        <w:trPr>
          <w:trHeight w:val="395"/>
        </w:trPr>
        <w:tc>
          <w:tcPr>
            <w:tcW w:w="1809" w:type="dxa"/>
          </w:tcPr>
          <w:p w14:paraId="3EB9CAC9" w14:textId="77777777" w:rsidR="00735F77" w:rsidRPr="00B50205" w:rsidRDefault="00AC63C2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735F77" w:rsidRPr="00B5020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585" w:type="dxa"/>
          </w:tcPr>
          <w:p w14:paraId="78A54C78" w14:textId="77777777" w:rsidR="00735F77" w:rsidRPr="00B50205" w:rsidRDefault="00735F77" w:rsidP="00320EF0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>Presented at the Family Dispute Resolution Institute of Ontario (FDRIO) FDRethink the Future Unconference on</w:t>
            </w:r>
            <w:r w:rsidR="00AC6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EF0">
              <w:rPr>
                <w:rFonts w:ascii="Arial" w:hAnsi="Arial" w:cs="Arial"/>
                <w:sz w:val="20"/>
                <w:szCs w:val="20"/>
              </w:rPr>
              <w:t>“Social Media &amp; Family Law”.</w:t>
            </w:r>
          </w:p>
        </w:tc>
      </w:tr>
      <w:tr w:rsidR="00EB7A02" w14:paraId="74502D1C" w14:textId="77777777" w:rsidTr="00B50205">
        <w:trPr>
          <w:trHeight w:val="395"/>
        </w:trPr>
        <w:tc>
          <w:tcPr>
            <w:tcW w:w="1809" w:type="dxa"/>
          </w:tcPr>
          <w:p w14:paraId="0511E4C1" w14:textId="77777777" w:rsidR="00EB7A02" w:rsidRDefault="00EB7A02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November, 2015</w:t>
            </w:r>
          </w:p>
        </w:tc>
        <w:tc>
          <w:tcPr>
            <w:tcW w:w="7585" w:type="dxa"/>
          </w:tcPr>
          <w:p w14:paraId="1A817AC9" w14:textId="77777777" w:rsidR="00EB7A02" w:rsidRPr="00B50205" w:rsidRDefault="00EB7A02" w:rsidP="00DC4AE6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Presented at The Institute of </w:t>
            </w:r>
            <w:r w:rsidR="00320EF0">
              <w:rPr>
                <w:rFonts w:ascii="Arial" w:hAnsi="Arial" w:cs="Arial"/>
                <w:sz w:val="20"/>
                <w:szCs w:val="20"/>
              </w:rPr>
              <w:t>Law Clerks of Ontario Conference on “The Law Clerk’s Guide to using Technology in Family Law”.</w:t>
            </w:r>
          </w:p>
        </w:tc>
      </w:tr>
      <w:tr w:rsidR="00320EF0" w14:paraId="3C391145" w14:textId="77777777" w:rsidTr="00B50205">
        <w:trPr>
          <w:trHeight w:val="395"/>
        </w:trPr>
        <w:tc>
          <w:tcPr>
            <w:tcW w:w="1809" w:type="dxa"/>
          </w:tcPr>
          <w:p w14:paraId="42DF7EF0" w14:textId="77777777" w:rsidR="00320EF0" w:rsidRDefault="00320EF0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June, 2015</w:t>
            </w:r>
          </w:p>
        </w:tc>
        <w:tc>
          <w:tcPr>
            <w:tcW w:w="7585" w:type="dxa"/>
          </w:tcPr>
          <w:p w14:paraId="13158918" w14:textId="77777777" w:rsidR="00320EF0" w:rsidRDefault="00320EF0" w:rsidP="00DC4AE6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Presented at the Advanced Marketing Roundtable at the Solo and Small Firm Conference </w:t>
            </w:r>
          </w:p>
        </w:tc>
      </w:tr>
      <w:tr w:rsidR="00EB7A02" w14:paraId="203BF1EE" w14:textId="77777777" w:rsidTr="00B50205">
        <w:trPr>
          <w:trHeight w:val="404"/>
        </w:trPr>
        <w:tc>
          <w:tcPr>
            <w:tcW w:w="1809" w:type="dxa"/>
          </w:tcPr>
          <w:p w14:paraId="74585CB4" w14:textId="77777777" w:rsidR="00EB7A02" w:rsidRPr="00B50205" w:rsidRDefault="008B32B9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October, </w:t>
            </w:r>
            <w:r w:rsidR="00EB7A0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585" w:type="dxa"/>
          </w:tcPr>
          <w:p w14:paraId="7CE96105" w14:textId="77777777" w:rsidR="00EB7A02" w:rsidRPr="00B50205" w:rsidRDefault="00EB7A02" w:rsidP="006A2EB8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Presented at the </w:t>
            </w:r>
            <w:r w:rsidR="006A2EB8">
              <w:rPr>
                <w:rFonts w:ascii="Arial" w:hAnsi="Arial" w:cs="Arial"/>
                <w:sz w:val="20"/>
                <w:szCs w:val="20"/>
              </w:rPr>
              <w:t>Ontario Bar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Tech Expo on “60 Technology and Practice Management Tips in 60 Minutes”.</w:t>
            </w:r>
          </w:p>
        </w:tc>
      </w:tr>
      <w:tr w:rsidR="00B50205" w14:paraId="224C2095" w14:textId="77777777" w:rsidTr="00B50205">
        <w:trPr>
          <w:trHeight w:val="404"/>
        </w:trPr>
        <w:tc>
          <w:tcPr>
            <w:tcW w:w="1809" w:type="dxa"/>
          </w:tcPr>
          <w:p w14:paraId="36BD0DB4" w14:textId="77777777" w:rsidR="00B50205" w:rsidRPr="00B50205" w:rsidRDefault="00B50205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>September, 2013</w:t>
            </w:r>
          </w:p>
        </w:tc>
        <w:tc>
          <w:tcPr>
            <w:tcW w:w="7585" w:type="dxa"/>
          </w:tcPr>
          <w:p w14:paraId="0DC38EDB" w14:textId="77777777" w:rsidR="00B50205" w:rsidRPr="00B50205" w:rsidRDefault="00B50205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>Law Society of Up</w:t>
            </w:r>
            <w:r w:rsidR="00D446FF">
              <w:rPr>
                <w:rFonts w:ascii="Arial" w:hAnsi="Arial" w:cs="Arial"/>
                <w:sz w:val="20"/>
                <w:szCs w:val="20"/>
              </w:rPr>
              <w:t xml:space="preserve">per Canada’s “Opening your Law </w:t>
            </w:r>
            <w:r w:rsidRPr="00B50205">
              <w:rPr>
                <w:rFonts w:ascii="Arial" w:hAnsi="Arial" w:cs="Arial"/>
                <w:sz w:val="20"/>
                <w:szCs w:val="20"/>
              </w:rPr>
              <w:t xml:space="preserve">Practice: Getting Started, the Business of Law and </w:t>
            </w:r>
            <w:r w:rsidR="00897F0C" w:rsidRPr="00B50205">
              <w:rPr>
                <w:rFonts w:ascii="Arial" w:hAnsi="Arial" w:cs="Arial"/>
                <w:sz w:val="20"/>
                <w:szCs w:val="20"/>
              </w:rPr>
              <w:t>Marketing</w:t>
            </w:r>
            <w:r w:rsidRPr="00B5020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735F77" w14:paraId="1F42F9C8" w14:textId="77777777" w:rsidTr="00B50205">
        <w:trPr>
          <w:trHeight w:val="404"/>
        </w:trPr>
        <w:tc>
          <w:tcPr>
            <w:tcW w:w="1809" w:type="dxa"/>
          </w:tcPr>
          <w:p w14:paraId="5D8AB05F" w14:textId="77777777" w:rsidR="00735F77" w:rsidRPr="00B50205" w:rsidRDefault="00B50205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>June</w:t>
            </w:r>
            <w:r w:rsidR="00735F77" w:rsidRPr="00B50205">
              <w:rPr>
                <w:rFonts w:ascii="Arial" w:hAnsi="Arial" w:cs="Arial"/>
                <w:sz w:val="20"/>
                <w:szCs w:val="20"/>
              </w:rPr>
              <w:t>, 2013</w:t>
            </w:r>
          </w:p>
        </w:tc>
        <w:tc>
          <w:tcPr>
            <w:tcW w:w="7585" w:type="dxa"/>
          </w:tcPr>
          <w:p w14:paraId="2C9D07DA" w14:textId="77777777" w:rsidR="00735F77" w:rsidRPr="00B50205" w:rsidRDefault="00735F77" w:rsidP="00B50205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0205">
              <w:rPr>
                <w:rFonts w:ascii="Arial" w:hAnsi="Arial" w:cs="Arial"/>
                <w:sz w:val="20"/>
                <w:szCs w:val="20"/>
              </w:rPr>
              <w:t>Chaired the Law Society of Upper Canada’s Technology and Family Law Conference</w:t>
            </w:r>
          </w:p>
        </w:tc>
      </w:tr>
      <w:tr w:rsidR="0025555C" w14:paraId="26E5878E" w14:textId="77777777" w:rsidTr="00B50205">
        <w:trPr>
          <w:trHeight w:val="395"/>
        </w:trPr>
        <w:tc>
          <w:tcPr>
            <w:tcW w:w="1809" w:type="dxa"/>
          </w:tcPr>
          <w:p w14:paraId="67754159" w14:textId="77777777" w:rsidR="0025555C" w:rsidRDefault="0025555C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September, 2012</w:t>
            </w:r>
          </w:p>
        </w:tc>
        <w:tc>
          <w:tcPr>
            <w:tcW w:w="7585" w:type="dxa"/>
          </w:tcPr>
          <w:p w14:paraId="1858EF6B" w14:textId="77777777" w:rsidR="0025555C" w:rsidRDefault="0025555C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Presented at the OCLF’s Full Team Ahead: Building Effective Collaborative Teams Conference on “</w:t>
            </w:r>
            <w:r w:rsidRPr="0025555C">
              <w:rPr>
                <w:rFonts w:ascii="Arial" w:hAnsi="Arial" w:cs="Arial"/>
                <w:sz w:val="20"/>
              </w:rPr>
              <w:t>Using Technology To Improve Efficienci</w:t>
            </w:r>
            <w:r>
              <w:rPr>
                <w:rFonts w:ascii="Arial" w:hAnsi="Arial" w:cs="Arial"/>
                <w:sz w:val="20"/>
              </w:rPr>
              <w:t>es With Your Collaborative Team</w:t>
            </w:r>
          </w:p>
        </w:tc>
      </w:tr>
      <w:tr w:rsidR="00735F77" w14:paraId="6C00FB40" w14:textId="77777777" w:rsidTr="00B50205">
        <w:trPr>
          <w:trHeight w:val="395"/>
        </w:trPr>
        <w:tc>
          <w:tcPr>
            <w:tcW w:w="1809" w:type="dxa"/>
          </w:tcPr>
          <w:p w14:paraId="4E8E2874" w14:textId="77777777" w:rsidR="00735F77" w:rsidRPr="00735F77" w:rsidRDefault="0042092A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</w:t>
            </w:r>
            <w:r w:rsidR="00897F0C">
              <w:rPr>
                <w:rFonts w:ascii="Arial" w:hAnsi="Arial" w:cs="Arial"/>
                <w:sz w:val="20"/>
              </w:rPr>
              <w:t>, 2012</w:t>
            </w:r>
          </w:p>
        </w:tc>
        <w:tc>
          <w:tcPr>
            <w:tcW w:w="7585" w:type="dxa"/>
          </w:tcPr>
          <w:p w14:paraId="3EB2CA20" w14:textId="77777777" w:rsidR="0043168E" w:rsidRPr="00735F77" w:rsidRDefault="0042092A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897F0C">
              <w:rPr>
                <w:rFonts w:ascii="Arial" w:hAnsi="Arial" w:cs="Arial"/>
                <w:sz w:val="20"/>
              </w:rPr>
              <w:t xml:space="preserve">resented at the American Bar Association Techshow on “Managing the </w:t>
            </w:r>
            <w:r w:rsidR="00D846C6">
              <w:rPr>
                <w:rFonts w:ascii="Arial" w:hAnsi="Arial" w:cs="Arial"/>
                <w:sz w:val="20"/>
              </w:rPr>
              <w:t>Transition to Paperless”.</w:t>
            </w:r>
          </w:p>
        </w:tc>
      </w:tr>
      <w:tr w:rsidR="0042092A" w14:paraId="618827D1" w14:textId="77777777" w:rsidTr="00B50205">
        <w:trPr>
          <w:trHeight w:val="395"/>
        </w:trPr>
        <w:tc>
          <w:tcPr>
            <w:tcW w:w="1809" w:type="dxa"/>
          </w:tcPr>
          <w:p w14:paraId="7CB3A6FB" w14:textId="77777777" w:rsidR="0042092A" w:rsidRDefault="0042092A" w:rsidP="00735F77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March, 2012</w:t>
            </w:r>
          </w:p>
        </w:tc>
        <w:tc>
          <w:tcPr>
            <w:tcW w:w="7585" w:type="dxa"/>
          </w:tcPr>
          <w:p w14:paraId="1319D835" w14:textId="77777777" w:rsidR="0042092A" w:rsidRDefault="0042092A" w:rsidP="00320EF0">
            <w:pPr>
              <w:tabs>
                <w:tab w:val="left" w:pos="567"/>
                <w:tab w:val="right" w:pos="935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Presented on “Mobile Lawyer: Tools, Tips &amp; Tricks of the Trade”.</w:t>
            </w:r>
          </w:p>
        </w:tc>
      </w:tr>
    </w:tbl>
    <w:p w14:paraId="3F6C7077" w14:textId="77777777" w:rsidR="00735F77" w:rsidRDefault="00735F77" w:rsidP="00735F77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b/>
          <w:sz w:val="24"/>
        </w:rPr>
      </w:pPr>
    </w:p>
    <w:p w14:paraId="3E236284" w14:textId="77777777" w:rsidR="00735F77" w:rsidRDefault="00735F77" w:rsidP="00735F77">
      <w:pPr>
        <w:tabs>
          <w:tab w:val="left" w:pos="567"/>
          <w:tab w:val="right" w:pos="9356"/>
        </w:tabs>
        <w:spacing w:after="120" w:line="240" w:lineRule="auto"/>
        <w:rPr>
          <w:rFonts w:ascii="Arial" w:hAnsi="Arial" w:cs="Arial"/>
          <w:b/>
          <w:sz w:val="24"/>
        </w:rPr>
      </w:pPr>
    </w:p>
    <w:sectPr w:rsidR="0073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11"/>
    <w:rsid w:val="000F3C2A"/>
    <w:rsid w:val="0025555C"/>
    <w:rsid w:val="0026465E"/>
    <w:rsid w:val="00310C2D"/>
    <w:rsid w:val="00320EF0"/>
    <w:rsid w:val="00376A64"/>
    <w:rsid w:val="0042092A"/>
    <w:rsid w:val="0043168E"/>
    <w:rsid w:val="00464486"/>
    <w:rsid w:val="005629AC"/>
    <w:rsid w:val="005A4382"/>
    <w:rsid w:val="00673261"/>
    <w:rsid w:val="006A2EB8"/>
    <w:rsid w:val="00735F77"/>
    <w:rsid w:val="00791585"/>
    <w:rsid w:val="007D4EDE"/>
    <w:rsid w:val="00827AAE"/>
    <w:rsid w:val="00897F0C"/>
    <w:rsid w:val="008B32B9"/>
    <w:rsid w:val="008B4EC4"/>
    <w:rsid w:val="008B7655"/>
    <w:rsid w:val="00902709"/>
    <w:rsid w:val="009E39F9"/>
    <w:rsid w:val="00A11835"/>
    <w:rsid w:val="00A95D47"/>
    <w:rsid w:val="00AC63C2"/>
    <w:rsid w:val="00B015B3"/>
    <w:rsid w:val="00B50205"/>
    <w:rsid w:val="00CC78D7"/>
    <w:rsid w:val="00CD5660"/>
    <w:rsid w:val="00D446FF"/>
    <w:rsid w:val="00D633A6"/>
    <w:rsid w:val="00D846C6"/>
    <w:rsid w:val="00DC4AE6"/>
    <w:rsid w:val="00E10111"/>
    <w:rsid w:val="00EB7A02"/>
    <w:rsid w:val="00F63FA3"/>
    <w:rsid w:val="00F97B90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8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Snoek</dc:creator>
  <cp:lastModifiedBy>User1 Office</cp:lastModifiedBy>
  <cp:revision>2</cp:revision>
  <cp:lastPrinted>2018-09-04T20:10:00Z</cp:lastPrinted>
  <dcterms:created xsi:type="dcterms:W3CDTF">2018-10-24T13:38:00Z</dcterms:created>
  <dcterms:modified xsi:type="dcterms:W3CDTF">2018-10-24T13:38:00Z</dcterms:modified>
</cp:coreProperties>
</file>