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9EF29" w14:textId="77777777" w:rsidR="00CD5F62" w:rsidRDefault="00C2413A">
      <w:pPr>
        <w:spacing w:before="7" w:line="230" w:lineRule="exact"/>
        <w:jc w:val="center"/>
        <w:textAlignment w:val="baseline"/>
        <w:rPr>
          <w:rFonts w:ascii="Arial" w:eastAsia="Arial" w:hAnsi="Arial"/>
          <w:color w:val="000000"/>
          <w:sz w:val="20"/>
        </w:rPr>
      </w:pPr>
      <w:bookmarkStart w:id="0" w:name="_GoBack"/>
      <w:bookmarkEnd w:id="0"/>
      <w:r>
        <w:rPr>
          <w:rFonts w:ascii="Arial" w:eastAsia="Arial" w:hAnsi="Arial"/>
          <w:color w:val="000000"/>
          <w:sz w:val="20"/>
        </w:rPr>
        <w:t>THE COLLABORATIVE GOALS AND INTERESTS</w:t>
      </w:r>
    </w:p>
    <w:p w14:paraId="13F8BA95" w14:textId="77777777" w:rsidR="00CD5F62" w:rsidRDefault="00C2413A">
      <w:pPr>
        <w:spacing w:before="1" w:line="230" w:lineRule="exact"/>
        <w:jc w:val="center"/>
        <w:textAlignment w:val="baseline"/>
        <w:rPr>
          <w:rFonts w:ascii="Arial" w:eastAsia="Arial" w:hAnsi="Arial"/>
          <w:color w:val="000000"/>
          <w:sz w:val="20"/>
        </w:rPr>
      </w:pPr>
      <w:r>
        <w:rPr>
          <w:rFonts w:ascii="Arial" w:eastAsia="Arial" w:hAnsi="Arial"/>
          <w:color w:val="000000"/>
          <w:sz w:val="20"/>
        </w:rPr>
        <w:t>of</w:t>
      </w:r>
    </w:p>
    <w:p w14:paraId="481AB2EE" w14:textId="618842DE" w:rsidR="00CD5F62" w:rsidRDefault="00C2413A">
      <w:pPr>
        <w:spacing w:line="230" w:lineRule="exact"/>
        <w:jc w:val="center"/>
        <w:textAlignment w:val="baseline"/>
        <w:rPr>
          <w:rFonts w:ascii="Arial" w:eastAsia="Arial" w:hAnsi="Arial"/>
          <w:color w:val="000000"/>
          <w:spacing w:val="-1"/>
          <w:sz w:val="20"/>
        </w:rPr>
      </w:pPr>
      <w:r>
        <w:rPr>
          <w:rFonts w:ascii="Arial" w:eastAsia="Arial" w:hAnsi="Arial"/>
          <w:color w:val="000000"/>
          <w:spacing w:val="-1"/>
          <w:sz w:val="20"/>
        </w:rPr>
        <w:t>John Doe</w:t>
      </w:r>
    </w:p>
    <w:p w14:paraId="434F3545" w14:textId="40A806F3" w:rsidR="00CD5F62" w:rsidRDefault="00C2413A">
      <w:pPr>
        <w:spacing w:before="231" w:line="230" w:lineRule="exact"/>
        <w:jc w:val="center"/>
        <w:textAlignment w:val="baseline"/>
        <w:rPr>
          <w:rFonts w:ascii="Arial" w:eastAsia="Arial" w:hAnsi="Arial"/>
          <w:color w:val="000000"/>
          <w:spacing w:val="-1"/>
          <w:sz w:val="20"/>
        </w:rPr>
      </w:pPr>
      <w:r>
        <w:rPr>
          <w:rFonts w:ascii="Arial" w:eastAsia="Arial" w:hAnsi="Arial"/>
          <w:color w:val="000000"/>
          <w:spacing w:val="-1"/>
          <w:sz w:val="20"/>
        </w:rPr>
        <w:t>March 24, 2019</w:t>
      </w:r>
    </w:p>
    <w:p w14:paraId="50BB659E" w14:textId="466951EE" w:rsidR="00CD5F62" w:rsidRDefault="00C2413A">
      <w:pPr>
        <w:numPr>
          <w:ilvl w:val="0"/>
          <w:numId w:val="1"/>
        </w:numPr>
        <w:spacing w:before="227" w:line="230" w:lineRule="exact"/>
        <w:ind w:left="360" w:hanging="360"/>
        <w:textAlignment w:val="baseline"/>
        <w:rPr>
          <w:rFonts w:ascii="Arial" w:eastAsia="Arial" w:hAnsi="Arial"/>
          <w:color w:val="000000"/>
          <w:sz w:val="20"/>
        </w:rPr>
      </w:pPr>
      <w:r>
        <w:rPr>
          <w:rFonts w:ascii="Arial" w:eastAsia="Arial" w:hAnsi="Arial"/>
          <w:color w:val="000000"/>
          <w:sz w:val="20"/>
        </w:rPr>
        <w:t>To co-parent with Jane such that we each maximize our time with the kids and promote each child’s relationship with each parent, to include time with both parents on a regular basis.</w:t>
      </w:r>
    </w:p>
    <w:p w14:paraId="4036382A" w14:textId="77777777" w:rsidR="00CD5F62" w:rsidRDefault="00C2413A">
      <w:pPr>
        <w:numPr>
          <w:ilvl w:val="0"/>
          <w:numId w:val="1"/>
        </w:numPr>
        <w:spacing w:line="230" w:lineRule="exact"/>
        <w:ind w:left="360" w:hanging="360"/>
        <w:textAlignment w:val="baseline"/>
        <w:rPr>
          <w:rFonts w:ascii="Arial" w:eastAsia="Arial" w:hAnsi="Arial"/>
          <w:color w:val="000000"/>
          <w:sz w:val="20"/>
        </w:rPr>
      </w:pPr>
      <w:r>
        <w:rPr>
          <w:rFonts w:ascii="Arial" w:eastAsia="Arial" w:hAnsi="Arial"/>
          <w:color w:val="000000"/>
          <w:sz w:val="20"/>
        </w:rPr>
        <w:t>To reach parenting agreements that keep our children in a safe emotional environment.</w:t>
      </w:r>
    </w:p>
    <w:p w14:paraId="7B156DF5" w14:textId="77777777" w:rsidR="00CD5F62" w:rsidRDefault="00C2413A">
      <w:pPr>
        <w:numPr>
          <w:ilvl w:val="0"/>
          <w:numId w:val="1"/>
        </w:numPr>
        <w:spacing w:before="1" w:line="230" w:lineRule="exact"/>
        <w:ind w:left="360" w:right="864" w:hanging="360"/>
        <w:textAlignment w:val="baseline"/>
        <w:rPr>
          <w:rFonts w:ascii="Arial" w:eastAsia="Arial" w:hAnsi="Arial"/>
          <w:color w:val="000000"/>
          <w:sz w:val="20"/>
        </w:rPr>
      </w:pPr>
      <w:r>
        <w:rPr>
          <w:rFonts w:ascii="Arial" w:eastAsia="Arial" w:hAnsi="Arial"/>
          <w:color w:val="000000"/>
          <w:sz w:val="20"/>
        </w:rPr>
        <w:t>To divide our financial assets in such a way that our children experience the two households as balanced.</w:t>
      </w:r>
    </w:p>
    <w:p w14:paraId="002853E2" w14:textId="77777777" w:rsidR="00CD5F62" w:rsidRDefault="00C2413A">
      <w:pPr>
        <w:numPr>
          <w:ilvl w:val="0"/>
          <w:numId w:val="1"/>
        </w:numPr>
        <w:spacing w:line="230" w:lineRule="exact"/>
        <w:ind w:left="360" w:hanging="360"/>
        <w:textAlignment w:val="baseline"/>
        <w:rPr>
          <w:rFonts w:ascii="Arial" w:eastAsia="Arial" w:hAnsi="Arial"/>
          <w:color w:val="000000"/>
          <w:sz w:val="20"/>
        </w:rPr>
      </w:pPr>
      <w:r>
        <w:rPr>
          <w:rFonts w:ascii="Arial" w:eastAsia="Arial" w:hAnsi="Arial"/>
          <w:color w:val="000000"/>
          <w:sz w:val="20"/>
        </w:rPr>
        <w:t>Having consistent schedules for our children while they are young.</w:t>
      </w:r>
    </w:p>
    <w:p w14:paraId="2626AC97" w14:textId="77777777" w:rsidR="00CD5F62" w:rsidRDefault="00C2413A">
      <w:pPr>
        <w:numPr>
          <w:ilvl w:val="0"/>
          <w:numId w:val="1"/>
        </w:numPr>
        <w:spacing w:before="1" w:line="230" w:lineRule="exact"/>
        <w:ind w:left="360" w:hanging="360"/>
        <w:textAlignment w:val="baseline"/>
        <w:rPr>
          <w:rFonts w:ascii="Arial" w:eastAsia="Arial" w:hAnsi="Arial"/>
          <w:color w:val="000000"/>
          <w:spacing w:val="-1"/>
          <w:sz w:val="20"/>
        </w:rPr>
      </w:pPr>
      <w:r>
        <w:rPr>
          <w:rFonts w:ascii="Arial" w:eastAsia="Arial" w:hAnsi="Arial"/>
          <w:color w:val="000000"/>
          <w:spacing w:val="-1"/>
          <w:sz w:val="20"/>
        </w:rPr>
        <w:t>For the collaborative divorce process to progress at a rate that we can financially support.</w:t>
      </w:r>
    </w:p>
    <w:p w14:paraId="34B7EC22" w14:textId="77777777" w:rsidR="00CD5F62" w:rsidRDefault="00C2413A">
      <w:pPr>
        <w:numPr>
          <w:ilvl w:val="0"/>
          <w:numId w:val="1"/>
        </w:numPr>
        <w:spacing w:before="1" w:line="230" w:lineRule="exact"/>
        <w:ind w:left="360" w:right="576" w:hanging="360"/>
        <w:jc w:val="both"/>
        <w:textAlignment w:val="baseline"/>
        <w:rPr>
          <w:rFonts w:ascii="Arial" w:eastAsia="Arial" w:hAnsi="Arial"/>
          <w:color w:val="000000"/>
          <w:sz w:val="20"/>
        </w:rPr>
      </w:pPr>
      <w:r>
        <w:rPr>
          <w:rFonts w:ascii="Arial" w:eastAsia="Arial" w:hAnsi="Arial"/>
          <w:color w:val="000000"/>
          <w:sz w:val="20"/>
        </w:rPr>
        <w:t>That the collaborative divorce process not be rushed. To address every step of the process to the best of our abilities so that we do not have to use the courts or legal processes in the future on matters related to this divorce.</w:t>
      </w:r>
    </w:p>
    <w:p w14:paraId="0EEA9CF6" w14:textId="77777777" w:rsidR="00CD5F62" w:rsidRDefault="00C2413A">
      <w:pPr>
        <w:numPr>
          <w:ilvl w:val="0"/>
          <w:numId w:val="1"/>
        </w:numPr>
        <w:spacing w:line="228" w:lineRule="exact"/>
        <w:ind w:left="360" w:right="576" w:hanging="360"/>
        <w:jc w:val="both"/>
        <w:textAlignment w:val="baseline"/>
        <w:rPr>
          <w:rFonts w:ascii="Arial" w:eastAsia="Arial" w:hAnsi="Arial"/>
          <w:color w:val="000000"/>
          <w:sz w:val="20"/>
        </w:rPr>
      </w:pPr>
      <w:r>
        <w:rPr>
          <w:rFonts w:ascii="Arial" w:eastAsia="Arial" w:hAnsi="Arial"/>
          <w:color w:val="000000"/>
          <w:sz w:val="20"/>
        </w:rPr>
        <w:t>To be a regular presence in our children’s lives so that I can imprint upon them my values, ethics, and morals.</w:t>
      </w:r>
    </w:p>
    <w:p w14:paraId="59943D37" w14:textId="77777777" w:rsidR="00CD5F62" w:rsidRDefault="00C2413A">
      <w:pPr>
        <w:numPr>
          <w:ilvl w:val="0"/>
          <w:numId w:val="1"/>
        </w:numPr>
        <w:spacing w:before="1" w:line="230" w:lineRule="exact"/>
        <w:ind w:left="360" w:right="288" w:hanging="360"/>
        <w:textAlignment w:val="baseline"/>
        <w:rPr>
          <w:rFonts w:ascii="Arial" w:eastAsia="Arial" w:hAnsi="Arial"/>
          <w:color w:val="000000"/>
          <w:sz w:val="20"/>
        </w:rPr>
      </w:pPr>
      <w:r>
        <w:rPr>
          <w:rFonts w:ascii="Arial" w:eastAsia="Arial" w:hAnsi="Arial"/>
          <w:color w:val="000000"/>
          <w:sz w:val="20"/>
        </w:rPr>
        <w:t>That our children be raised in calm and supportive environments absent of yelling and fighting.</w:t>
      </w:r>
    </w:p>
    <w:p w14:paraId="26FD5B7F" w14:textId="70B93794" w:rsidR="00CD5F62" w:rsidRDefault="00C2413A">
      <w:pPr>
        <w:numPr>
          <w:ilvl w:val="0"/>
          <w:numId w:val="1"/>
        </w:numPr>
        <w:spacing w:line="230" w:lineRule="exact"/>
        <w:ind w:left="360" w:right="216" w:hanging="360"/>
        <w:textAlignment w:val="baseline"/>
        <w:rPr>
          <w:rFonts w:ascii="Arial" w:eastAsia="Arial" w:hAnsi="Arial"/>
          <w:color w:val="000000"/>
          <w:sz w:val="20"/>
        </w:rPr>
      </w:pPr>
      <w:r>
        <w:rPr>
          <w:rFonts w:ascii="Arial" w:eastAsia="Arial" w:hAnsi="Arial"/>
          <w:color w:val="000000"/>
          <w:sz w:val="20"/>
        </w:rPr>
        <w:t>To interact with Jane in calm and respectful tones in the presence of our children so they feel safe.</w:t>
      </w:r>
    </w:p>
    <w:p w14:paraId="60ABDBEB" w14:textId="77777777" w:rsidR="00CD5F62" w:rsidRDefault="00C2413A">
      <w:pPr>
        <w:numPr>
          <w:ilvl w:val="0"/>
          <w:numId w:val="1"/>
        </w:numPr>
        <w:spacing w:before="1" w:line="230" w:lineRule="exact"/>
        <w:ind w:left="360" w:hanging="360"/>
        <w:textAlignment w:val="baseline"/>
        <w:rPr>
          <w:rFonts w:ascii="Arial" w:eastAsia="Arial" w:hAnsi="Arial"/>
          <w:color w:val="000000"/>
          <w:sz w:val="20"/>
        </w:rPr>
      </w:pPr>
      <w:r>
        <w:rPr>
          <w:rFonts w:ascii="Arial" w:eastAsia="Arial" w:hAnsi="Arial"/>
          <w:color w:val="000000"/>
          <w:sz w:val="20"/>
        </w:rPr>
        <w:t>For all of us to be happy after this divorce.</w:t>
      </w:r>
    </w:p>
    <w:p w14:paraId="3C20BCD5" w14:textId="77777777" w:rsidR="00CD5F62" w:rsidRDefault="00C2413A">
      <w:pPr>
        <w:numPr>
          <w:ilvl w:val="0"/>
          <w:numId w:val="1"/>
        </w:numPr>
        <w:spacing w:line="230" w:lineRule="exact"/>
        <w:ind w:left="360" w:hanging="360"/>
        <w:textAlignment w:val="baseline"/>
        <w:rPr>
          <w:rFonts w:ascii="Arial" w:eastAsia="Arial" w:hAnsi="Arial"/>
          <w:color w:val="000000"/>
          <w:sz w:val="20"/>
        </w:rPr>
      </w:pPr>
      <w:r>
        <w:rPr>
          <w:rFonts w:ascii="Arial" w:eastAsia="Arial" w:hAnsi="Arial"/>
          <w:color w:val="000000"/>
          <w:sz w:val="20"/>
        </w:rPr>
        <w:t>To refrain from ridicule or negative comments about each other in front of our children.</w:t>
      </w:r>
    </w:p>
    <w:p w14:paraId="4EF917E3" w14:textId="77777777" w:rsidR="00CD5F62" w:rsidRDefault="00C2413A">
      <w:pPr>
        <w:numPr>
          <w:ilvl w:val="0"/>
          <w:numId w:val="1"/>
        </w:numPr>
        <w:spacing w:before="1" w:after="679" w:line="230" w:lineRule="exact"/>
        <w:ind w:left="360" w:right="360" w:hanging="360"/>
        <w:textAlignment w:val="baseline"/>
        <w:rPr>
          <w:rFonts w:ascii="Arial" w:eastAsia="Arial" w:hAnsi="Arial"/>
          <w:color w:val="000000"/>
          <w:sz w:val="20"/>
        </w:rPr>
      </w:pPr>
      <w:r>
        <w:rPr>
          <w:rFonts w:ascii="Arial" w:eastAsia="Arial" w:hAnsi="Arial"/>
          <w:color w:val="000000"/>
          <w:sz w:val="20"/>
        </w:rPr>
        <w:t>To respect our children as people, taking into account their developmental needs and abilities as we parent them.</w:t>
      </w:r>
    </w:p>
    <w:p w14:paraId="45163781" w14:textId="77777777" w:rsidR="00CD5F62" w:rsidRDefault="00CD5F62">
      <w:pPr>
        <w:spacing w:before="1" w:after="679" w:line="230" w:lineRule="exact"/>
        <w:sectPr w:rsidR="00CD5F62">
          <w:pgSz w:w="12240" w:h="15840"/>
          <w:pgMar w:top="1440" w:right="1795" w:bottom="6904" w:left="2165" w:header="720" w:footer="720" w:gutter="0"/>
          <w:cols w:space="720"/>
        </w:sectPr>
      </w:pPr>
    </w:p>
    <w:p w14:paraId="005C3A1E" w14:textId="0C962BAB" w:rsidR="00CD5F62" w:rsidRDefault="00CD5F62">
      <w:pPr>
        <w:spacing w:before="1" w:line="183" w:lineRule="exact"/>
        <w:textAlignment w:val="baseline"/>
        <w:rPr>
          <w:rFonts w:ascii="Arial" w:eastAsia="Arial" w:hAnsi="Arial"/>
          <w:color w:val="000000"/>
          <w:spacing w:val="9"/>
          <w:sz w:val="16"/>
        </w:rPr>
      </w:pPr>
    </w:p>
    <w:sectPr w:rsidR="00CD5F62">
      <w:type w:val="continuous"/>
      <w:pgSz w:w="12240" w:h="15840"/>
      <w:pgMar w:top="1440" w:right="9809" w:bottom="6904" w:left="171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27484"/>
    <w:multiLevelType w:val="multilevel"/>
    <w:tmpl w:val="8F50766C"/>
    <w:lvl w:ilvl="0">
      <w:start w:val="1"/>
      <w:numFmt w:val="decimal"/>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4"/>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F62"/>
    <w:rsid w:val="00033D3D"/>
    <w:rsid w:val="00C2413A"/>
    <w:rsid w:val="00CD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83C543"/>
  <w15:docId w15:val="{1F1174B7-A6E6-4F42-8CFF-61A5AC97A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2019-07-31T03:04:00Z</dcterms:created>
  <dcterms:modified xsi:type="dcterms:W3CDTF">2019-07-31T03:04:00Z</dcterms:modified>
</cp:coreProperties>
</file>